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2F7FC" w14:textId="77777777" w:rsidR="00C73890" w:rsidRPr="00615ED8" w:rsidRDefault="00C73890" w:rsidP="00615ED8">
      <w:pPr>
        <w:ind w:left="6372"/>
        <w:rPr>
          <w:rFonts w:ascii="Times New Roman" w:hAnsi="Times New Roman" w:cs="Times New Roman"/>
          <w:sz w:val="23"/>
          <w:szCs w:val="23"/>
        </w:rPr>
      </w:pPr>
      <w:r w:rsidRPr="00615ED8">
        <w:rPr>
          <w:rFonts w:ascii="Times New Roman" w:hAnsi="Times New Roman" w:cs="Times New Roman"/>
          <w:sz w:val="23"/>
          <w:szCs w:val="23"/>
        </w:rPr>
        <w:t>УТВЕРЖДЕНО</w:t>
      </w:r>
    </w:p>
    <w:p w14:paraId="5D303910" w14:textId="77777777" w:rsidR="00C73890" w:rsidRPr="00615ED8" w:rsidRDefault="00C73890" w:rsidP="00615ED8">
      <w:pPr>
        <w:ind w:left="6372"/>
        <w:rPr>
          <w:rFonts w:ascii="Times New Roman" w:hAnsi="Times New Roman" w:cs="Times New Roman"/>
          <w:sz w:val="23"/>
          <w:szCs w:val="23"/>
          <w:highlight w:val="white"/>
        </w:rPr>
      </w:pPr>
      <w:r w:rsidRPr="00615ED8">
        <w:rPr>
          <w:rFonts w:ascii="Times New Roman" w:hAnsi="Times New Roman" w:cs="Times New Roman"/>
          <w:sz w:val="23"/>
          <w:szCs w:val="23"/>
        </w:rPr>
        <w:t>Пр</w:t>
      </w:r>
      <w:r w:rsidRPr="00615ED8">
        <w:rPr>
          <w:rFonts w:ascii="Times New Roman" w:hAnsi="Times New Roman" w:cs="Times New Roman"/>
          <w:sz w:val="23"/>
          <w:szCs w:val="23"/>
          <w:highlight w:val="white"/>
        </w:rPr>
        <w:t>иказом</w:t>
      </w:r>
    </w:p>
    <w:p w14:paraId="1E0A15B3" w14:textId="77777777" w:rsidR="00C73890" w:rsidRPr="00615ED8" w:rsidRDefault="00C73890" w:rsidP="00615ED8">
      <w:pPr>
        <w:ind w:left="6372"/>
        <w:rPr>
          <w:rFonts w:ascii="Times New Roman" w:hAnsi="Times New Roman" w:cs="Times New Roman"/>
          <w:sz w:val="23"/>
          <w:szCs w:val="23"/>
        </w:rPr>
      </w:pPr>
      <w:proofErr w:type="gramStart"/>
      <w:r w:rsidRPr="00615ED8">
        <w:rPr>
          <w:rFonts w:ascii="Times New Roman" w:hAnsi="Times New Roman" w:cs="Times New Roman"/>
          <w:sz w:val="23"/>
          <w:szCs w:val="23"/>
        </w:rPr>
        <w:t xml:space="preserve">ООО </w:t>
      </w:r>
      <w:r w:rsidRPr="00615ED8">
        <w:rPr>
          <w:rFonts w:ascii="Times New Roman" w:eastAsia="Courier New" w:hAnsi="Times New Roman" w:cs="Times New Roman"/>
          <w:sz w:val="23"/>
          <w:szCs w:val="23"/>
        </w:rPr>
        <w:t xml:space="preserve"> </w:t>
      </w:r>
      <w:r w:rsidRPr="008155CF">
        <w:rPr>
          <w:rFonts w:ascii="Times New Roman" w:eastAsia="Courier New" w:hAnsi="Times New Roman" w:cs="Times New Roman"/>
          <w:noProof/>
          <w:sz w:val="23"/>
          <w:szCs w:val="23"/>
        </w:rPr>
        <w:t>«</w:t>
      </w:r>
      <w:proofErr w:type="gramEnd"/>
      <w:r w:rsidRPr="008155CF">
        <w:rPr>
          <w:rFonts w:ascii="Times New Roman" w:eastAsia="Courier New" w:hAnsi="Times New Roman" w:cs="Times New Roman"/>
          <w:noProof/>
          <w:sz w:val="23"/>
          <w:szCs w:val="23"/>
        </w:rPr>
        <w:t>ТД «Автопартнер»</w:t>
      </w:r>
    </w:p>
    <w:p w14:paraId="03EF2350" w14:textId="77777777" w:rsidR="00C73890" w:rsidRPr="00615ED8" w:rsidRDefault="00C73890" w:rsidP="00615ED8">
      <w:pPr>
        <w:ind w:left="6372"/>
        <w:rPr>
          <w:rFonts w:ascii="Times New Roman" w:hAnsi="Times New Roman" w:cs="Times New Roman"/>
          <w:sz w:val="23"/>
          <w:szCs w:val="23"/>
          <w:highlight w:val="white"/>
        </w:rPr>
      </w:pPr>
      <w:r w:rsidRPr="00615ED8">
        <w:rPr>
          <w:rFonts w:ascii="Times New Roman" w:hAnsi="Times New Roman" w:cs="Times New Roman"/>
          <w:sz w:val="23"/>
          <w:szCs w:val="23"/>
          <w:highlight w:val="white"/>
        </w:rPr>
        <w:t xml:space="preserve">от </w:t>
      </w:r>
      <w:r w:rsidRPr="00615ED8">
        <w:rPr>
          <w:rFonts w:ascii="Times New Roman" w:hAnsi="Times New Roman" w:cs="Times New Roman"/>
          <w:sz w:val="23"/>
          <w:szCs w:val="23"/>
        </w:rPr>
        <w:t>«</w:t>
      </w:r>
      <w:r>
        <w:rPr>
          <w:rFonts w:ascii="Times New Roman" w:hAnsi="Times New Roman" w:cs="Times New Roman"/>
          <w:sz w:val="23"/>
          <w:szCs w:val="23"/>
        </w:rPr>
        <w:t>26</w:t>
      </w:r>
      <w:r w:rsidRPr="00615ED8">
        <w:rPr>
          <w:rFonts w:ascii="Times New Roman" w:hAnsi="Times New Roman" w:cs="Times New Roman"/>
          <w:sz w:val="23"/>
          <w:szCs w:val="23"/>
        </w:rPr>
        <w:t xml:space="preserve">» </w:t>
      </w:r>
      <w:r>
        <w:rPr>
          <w:rFonts w:ascii="Times New Roman" w:hAnsi="Times New Roman" w:cs="Times New Roman"/>
          <w:sz w:val="23"/>
          <w:szCs w:val="23"/>
        </w:rPr>
        <w:t xml:space="preserve">мая </w:t>
      </w:r>
      <w:r w:rsidRPr="00615ED8">
        <w:rPr>
          <w:rFonts w:ascii="Times New Roman" w:hAnsi="Times New Roman" w:cs="Times New Roman"/>
          <w:sz w:val="23"/>
          <w:szCs w:val="23"/>
        </w:rPr>
        <w:t>202</w:t>
      </w:r>
      <w:r>
        <w:rPr>
          <w:rFonts w:ascii="Times New Roman" w:hAnsi="Times New Roman" w:cs="Times New Roman"/>
          <w:sz w:val="23"/>
          <w:szCs w:val="23"/>
        </w:rPr>
        <w:t xml:space="preserve">5 </w:t>
      </w:r>
      <w:r w:rsidRPr="00615ED8">
        <w:rPr>
          <w:rFonts w:ascii="Times New Roman" w:hAnsi="Times New Roman" w:cs="Times New Roman"/>
          <w:sz w:val="23"/>
          <w:szCs w:val="23"/>
          <w:highlight w:val="white"/>
        </w:rPr>
        <w:t xml:space="preserve">г. </w:t>
      </w:r>
      <w:r w:rsidRPr="00615ED8">
        <w:rPr>
          <w:rFonts w:ascii="Times New Roman" w:hAnsi="Times New Roman" w:cs="Times New Roman"/>
          <w:sz w:val="23"/>
          <w:szCs w:val="23"/>
        </w:rPr>
        <w:t>№</w:t>
      </w:r>
      <w:r>
        <w:rPr>
          <w:rFonts w:ascii="Times New Roman" w:hAnsi="Times New Roman" w:cs="Times New Roman"/>
          <w:sz w:val="23"/>
          <w:szCs w:val="23"/>
        </w:rPr>
        <w:t xml:space="preserve"> 1-ПД</w:t>
      </w:r>
      <w:r w:rsidRPr="00615ED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82A58C8" w14:textId="77777777" w:rsidR="00C73890" w:rsidRDefault="00C73890" w:rsidP="00615ED8">
      <w:pPr>
        <w:jc w:val="right"/>
      </w:pPr>
    </w:p>
    <w:p w14:paraId="5B9CA448" w14:textId="77777777" w:rsidR="00C73890" w:rsidRDefault="00C73890" w:rsidP="00615ED8">
      <w:pPr>
        <w:rPr>
          <w:rFonts w:ascii="Times New Roman" w:hAnsi="Times New Roman" w:cs="Times New Roman"/>
          <w:sz w:val="23"/>
          <w:szCs w:val="23"/>
        </w:rPr>
      </w:pPr>
    </w:p>
    <w:p w14:paraId="23573DC4" w14:textId="77777777" w:rsidR="00C73890" w:rsidRDefault="00C73890" w:rsidP="00615ED8">
      <w:pPr>
        <w:rPr>
          <w:rFonts w:ascii="Times New Roman" w:hAnsi="Times New Roman" w:cs="Times New Roman"/>
          <w:sz w:val="23"/>
          <w:szCs w:val="23"/>
        </w:rPr>
      </w:pPr>
    </w:p>
    <w:p w14:paraId="64E95959" w14:textId="77777777" w:rsidR="00C73890" w:rsidRDefault="00C73890" w:rsidP="00615ED8">
      <w:pPr>
        <w:rPr>
          <w:rFonts w:ascii="Times New Roman" w:hAnsi="Times New Roman" w:cs="Times New Roman"/>
          <w:sz w:val="23"/>
          <w:szCs w:val="23"/>
        </w:rPr>
      </w:pPr>
    </w:p>
    <w:p w14:paraId="6715A0AB" w14:textId="77777777" w:rsidR="00C73890" w:rsidRDefault="00C73890" w:rsidP="00615ED8">
      <w:pPr>
        <w:rPr>
          <w:rFonts w:ascii="Times New Roman" w:hAnsi="Times New Roman" w:cs="Times New Roman"/>
          <w:sz w:val="23"/>
          <w:szCs w:val="23"/>
        </w:rPr>
      </w:pPr>
    </w:p>
    <w:p w14:paraId="43C1AB32" w14:textId="77777777" w:rsidR="00C73890" w:rsidRDefault="00C73890" w:rsidP="00615ED8">
      <w:pPr>
        <w:rPr>
          <w:rFonts w:ascii="Times New Roman" w:hAnsi="Times New Roman" w:cs="Times New Roman"/>
          <w:sz w:val="23"/>
          <w:szCs w:val="23"/>
        </w:rPr>
      </w:pPr>
    </w:p>
    <w:p w14:paraId="77D1664A" w14:textId="77777777" w:rsidR="00C73890" w:rsidRDefault="00C73890" w:rsidP="00615ED8">
      <w:pPr>
        <w:rPr>
          <w:rFonts w:ascii="Times New Roman" w:hAnsi="Times New Roman" w:cs="Times New Roman"/>
          <w:sz w:val="23"/>
          <w:szCs w:val="23"/>
        </w:rPr>
      </w:pPr>
    </w:p>
    <w:p w14:paraId="374E2FE0" w14:textId="77777777" w:rsidR="00C73890" w:rsidRPr="00615ED8" w:rsidRDefault="00C73890" w:rsidP="00615ED8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615ED8">
        <w:rPr>
          <w:rFonts w:ascii="Times New Roman" w:hAnsi="Times New Roman" w:cs="Times New Roman"/>
          <w:b/>
          <w:bCs/>
          <w:sz w:val="23"/>
          <w:szCs w:val="23"/>
        </w:rPr>
        <w:t>ПОЛОЖЕНИЕ ОБ ОБРАБОТКЕ И ЗАЩИТЕ ПЕРСОНАЛЬНЫХ ДАННЫХ</w:t>
      </w:r>
    </w:p>
    <w:p w14:paraId="4D8F7C1E" w14:textId="77777777" w:rsidR="00C73890" w:rsidRPr="00615ED8" w:rsidRDefault="00C73890" w:rsidP="00615ED8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615ED8">
        <w:rPr>
          <w:rFonts w:ascii="Times New Roman" w:hAnsi="Times New Roman" w:cs="Times New Roman"/>
          <w:b/>
          <w:bCs/>
          <w:sz w:val="23"/>
          <w:szCs w:val="23"/>
        </w:rPr>
        <w:t xml:space="preserve">ООО </w:t>
      </w:r>
      <w:r w:rsidRPr="008155CF">
        <w:rPr>
          <w:rFonts w:ascii="Times New Roman" w:eastAsia="Courier New" w:hAnsi="Times New Roman" w:cs="Times New Roman"/>
          <w:b/>
          <w:bCs/>
          <w:noProof/>
          <w:sz w:val="23"/>
          <w:szCs w:val="23"/>
        </w:rPr>
        <w:t>«ТД «Автопартнер»</w:t>
      </w:r>
    </w:p>
    <w:p w14:paraId="14995947" w14:textId="77777777" w:rsidR="00C73890" w:rsidRPr="00615ED8" w:rsidRDefault="00C73890" w:rsidP="00615ED8">
      <w:pPr>
        <w:rPr>
          <w:rFonts w:ascii="Times New Roman" w:hAnsi="Times New Roman" w:cs="Times New Roman"/>
          <w:sz w:val="23"/>
          <w:szCs w:val="23"/>
        </w:rPr>
      </w:pPr>
    </w:p>
    <w:p w14:paraId="5A02AC1E" w14:textId="77777777" w:rsidR="00C73890" w:rsidRPr="00615ED8" w:rsidRDefault="00C73890" w:rsidP="00615ED8">
      <w:pPr>
        <w:rPr>
          <w:rFonts w:ascii="Times New Roman" w:hAnsi="Times New Roman" w:cs="Times New Roman"/>
          <w:sz w:val="23"/>
          <w:szCs w:val="23"/>
        </w:rPr>
      </w:pPr>
    </w:p>
    <w:p w14:paraId="3391E4FF" w14:textId="77777777" w:rsidR="00C73890" w:rsidRPr="00615ED8" w:rsidRDefault="00C73890" w:rsidP="00615ED8">
      <w:pPr>
        <w:rPr>
          <w:rFonts w:ascii="Times New Roman" w:hAnsi="Times New Roman" w:cs="Times New Roman"/>
          <w:sz w:val="23"/>
          <w:szCs w:val="23"/>
        </w:rPr>
      </w:pPr>
    </w:p>
    <w:p w14:paraId="7F0AEC44" w14:textId="77777777" w:rsidR="00C73890" w:rsidRPr="00615ED8" w:rsidRDefault="00C73890" w:rsidP="00615ED8">
      <w:pPr>
        <w:rPr>
          <w:rFonts w:ascii="Times New Roman" w:hAnsi="Times New Roman" w:cs="Times New Roman"/>
          <w:sz w:val="23"/>
          <w:szCs w:val="23"/>
        </w:rPr>
      </w:pPr>
    </w:p>
    <w:p w14:paraId="6116E08A" w14:textId="77777777" w:rsidR="00C73890" w:rsidRPr="00615ED8" w:rsidRDefault="00C73890" w:rsidP="00615ED8">
      <w:pPr>
        <w:rPr>
          <w:rFonts w:ascii="Times New Roman" w:hAnsi="Times New Roman" w:cs="Times New Roman"/>
          <w:sz w:val="23"/>
          <w:szCs w:val="23"/>
        </w:rPr>
      </w:pPr>
    </w:p>
    <w:p w14:paraId="45B10771" w14:textId="77777777" w:rsidR="00C73890" w:rsidRPr="00615ED8" w:rsidRDefault="00C73890" w:rsidP="00615ED8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615ED8">
        <w:rPr>
          <w:rFonts w:ascii="Times New Roman" w:hAnsi="Times New Roman" w:cs="Times New Roman"/>
          <w:sz w:val="23"/>
          <w:szCs w:val="23"/>
        </w:rPr>
        <w:t>На дату утверждения Положения об обработке и защите персональных данных</w:t>
      </w:r>
    </w:p>
    <w:p w14:paraId="337756D0" w14:textId="77777777" w:rsidR="00C73890" w:rsidRPr="00615ED8" w:rsidRDefault="00C73890" w:rsidP="00615ED8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615ED8">
        <w:rPr>
          <w:rFonts w:ascii="Times New Roman" w:hAnsi="Times New Roman" w:cs="Times New Roman"/>
          <w:sz w:val="23"/>
          <w:szCs w:val="23"/>
        </w:rPr>
        <w:t xml:space="preserve">в ООО </w:t>
      </w:r>
      <w:r w:rsidRPr="008155CF">
        <w:rPr>
          <w:rFonts w:ascii="Times New Roman" w:eastAsia="Courier New" w:hAnsi="Times New Roman" w:cs="Times New Roman"/>
          <w:noProof/>
          <w:sz w:val="23"/>
          <w:szCs w:val="23"/>
        </w:rPr>
        <w:t>«ТД «Автопартнер»</w:t>
      </w:r>
      <w:r w:rsidRPr="00615ED8">
        <w:rPr>
          <w:rFonts w:ascii="Times New Roman" w:hAnsi="Times New Roman" w:cs="Times New Roman"/>
          <w:sz w:val="23"/>
          <w:szCs w:val="23"/>
        </w:rPr>
        <w:t xml:space="preserve"> представительного органа</w:t>
      </w:r>
    </w:p>
    <w:p w14:paraId="044A3E76" w14:textId="77777777" w:rsidR="00C73890" w:rsidRPr="00615ED8" w:rsidRDefault="00C73890" w:rsidP="003D6D50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615ED8">
        <w:rPr>
          <w:rFonts w:ascii="Times New Roman" w:hAnsi="Times New Roman" w:cs="Times New Roman"/>
          <w:sz w:val="23"/>
          <w:szCs w:val="23"/>
        </w:rPr>
        <w:t xml:space="preserve">Работников ООО </w:t>
      </w:r>
      <w:r w:rsidRPr="008155CF">
        <w:rPr>
          <w:rFonts w:ascii="Times New Roman" w:eastAsia="Courier New" w:hAnsi="Times New Roman" w:cs="Times New Roman"/>
          <w:noProof/>
          <w:sz w:val="23"/>
          <w:szCs w:val="23"/>
        </w:rPr>
        <w:t>«ТД «Автопартнер»</w:t>
      </w:r>
      <w:r w:rsidRPr="00615ED8">
        <w:rPr>
          <w:rFonts w:ascii="Times New Roman" w:hAnsi="Times New Roman" w:cs="Times New Roman"/>
          <w:sz w:val="23"/>
          <w:szCs w:val="23"/>
        </w:rPr>
        <w:t xml:space="preserve"> не создано</w:t>
      </w:r>
    </w:p>
    <w:p w14:paraId="2F4AE0A0" w14:textId="77777777" w:rsidR="00C73890" w:rsidRPr="00615ED8" w:rsidRDefault="00C73890" w:rsidP="00615ED8">
      <w:pPr>
        <w:rPr>
          <w:rFonts w:ascii="Times New Roman" w:hAnsi="Times New Roman" w:cs="Times New Roman"/>
          <w:sz w:val="23"/>
          <w:szCs w:val="23"/>
        </w:rPr>
      </w:pPr>
    </w:p>
    <w:p w14:paraId="669836F6" w14:textId="77777777" w:rsidR="00C73890" w:rsidRPr="00615ED8" w:rsidRDefault="00C73890" w:rsidP="00615ED8">
      <w:pPr>
        <w:rPr>
          <w:rFonts w:ascii="Times New Roman" w:hAnsi="Times New Roman" w:cs="Times New Roman"/>
          <w:sz w:val="23"/>
          <w:szCs w:val="23"/>
        </w:rPr>
      </w:pPr>
    </w:p>
    <w:p w14:paraId="7881573A" w14:textId="77777777" w:rsidR="00C73890" w:rsidRPr="00615ED8" w:rsidRDefault="00C73890" w:rsidP="00615ED8">
      <w:pPr>
        <w:rPr>
          <w:rFonts w:ascii="Times New Roman" w:hAnsi="Times New Roman" w:cs="Times New Roman"/>
          <w:sz w:val="23"/>
          <w:szCs w:val="23"/>
        </w:rPr>
      </w:pPr>
    </w:p>
    <w:p w14:paraId="14FC4070" w14:textId="77777777" w:rsidR="00C73890" w:rsidRDefault="00C73890" w:rsidP="00615ED8">
      <w:pPr>
        <w:rPr>
          <w:rFonts w:ascii="Times New Roman" w:hAnsi="Times New Roman" w:cs="Times New Roman"/>
          <w:sz w:val="23"/>
          <w:szCs w:val="23"/>
        </w:rPr>
      </w:pPr>
    </w:p>
    <w:p w14:paraId="2C40BF9D" w14:textId="77777777" w:rsidR="00C73890" w:rsidRDefault="00C73890" w:rsidP="00615ED8">
      <w:pPr>
        <w:rPr>
          <w:rFonts w:ascii="Times New Roman" w:hAnsi="Times New Roman" w:cs="Times New Roman"/>
          <w:sz w:val="23"/>
          <w:szCs w:val="23"/>
        </w:rPr>
      </w:pPr>
    </w:p>
    <w:p w14:paraId="4B03A2FB" w14:textId="77777777" w:rsidR="00C73890" w:rsidRDefault="00C73890" w:rsidP="00615ED8">
      <w:pPr>
        <w:rPr>
          <w:rFonts w:ascii="Times New Roman" w:hAnsi="Times New Roman" w:cs="Times New Roman"/>
          <w:sz w:val="23"/>
          <w:szCs w:val="23"/>
        </w:rPr>
      </w:pPr>
    </w:p>
    <w:p w14:paraId="659052D2" w14:textId="77777777" w:rsidR="00C73890" w:rsidRPr="00615ED8" w:rsidRDefault="00C73890" w:rsidP="00615ED8">
      <w:pPr>
        <w:rPr>
          <w:rFonts w:ascii="Times New Roman" w:hAnsi="Times New Roman" w:cs="Times New Roman"/>
          <w:sz w:val="23"/>
          <w:szCs w:val="23"/>
        </w:rPr>
      </w:pPr>
    </w:p>
    <w:p w14:paraId="6CC621BF" w14:textId="77777777" w:rsidR="00C73890" w:rsidRPr="00615ED8" w:rsidRDefault="00C73890" w:rsidP="00615ED8">
      <w:pPr>
        <w:rPr>
          <w:rFonts w:ascii="Times New Roman" w:hAnsi="Times New Roman" w:cs="Times New Roman"/>
          <w:sz w:val="23"/>
          <w:szCs w:val="23"/>
        </w:rPr>
      </w:pPr>
    </w:p>
    <w:p w14:paraId="080985F7" w14:textId="77777777" w:rsidR="00C73890" w:rsidRPr="00615ED8" w:rsidRDefault="00C73890" w:rsidP="00615ED8">
      <w:pPr>
        <w:rPr>
          <w:rFonts w:ascii="Times New Roman" w:hAnsi="Times New Roman" w:cs="Times New Roman"/>
          <w:sz w:val="23"/>
          <w:szCs w:val="23"/>
        </w:rPr>
      </w:pPr>
    </w:p>
    <w:p w14:paraId="706505A8" w14:textId="77777777" w:rsidR="00C73890" w:rsidRPr="00615ED8" w:rsidRDefault="00C73890" w:rsidP="00615ED8">
      <w:pPr>
        <w:jc w:val="center"/>
        <w:rPr>
          <w:rFonts w:ascii="Times New Roman" w:hAnsi="Times New Roman" w:cs="Times New Roman"/>
          <w:sz w:val="23"/>
          <w:szCs w:val="23"/>
        </w:rPr>
      </w:pPr>
      <w:r w:rsidRPr="00615ED8">
        <w:rPr>
          <w:rFonts w:ascii="Times New Roman" w:hAnsi="Times New Roman" w:cs="Times New Roman"/>
          <w:sz w:val="23"/>
          <w:szCs w:val="23"/>
        </w:rPr>
        <w:t>202</w:t>
      </w:r>
      <w:r>
        <w:rPr>
          <w:rFonts w:ascii="Times New Roman" w:hAnsi="Times New Roman" w:cs="Times New Roman"/>
          <w:sz w:val="23"/>
          <w:szCs w:val="23"/>
        </w:rPr>
        <w:t>5</w:t>
      </w:r>
      <w:r w:rsidRPr="00615ED8">
        <w:rPr>
          <w:rFonts w:ascii="Times New Roman" w:hAnsi="Times New Roman" w:cs="Times New Roman"/>
          <w:sz w:val="23"/>
          <w:szCs w:val="23"/>
        </w:rPr>
        <w:t xml:space="preserve"> г.</w:t>
      </w:r>
    </w:p>
    <w:p w14:paraId="6E96EF52" w14:textId="77777777" w:rsidR="00C73890" w:rsidRPr="00615ED8" w:rsidRDefault="00C73890">
      <w:pPr>
        <w:pStyle w:val="1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color w:val="000000"/>
          <w:sz w:val="23"/>
          <w:szCs w:val="23"/>
        </w:rPr>
      </w:pPr>
    </w:p>
    <w:p w14:paraId="2F680F35" w14:textId="77777777" w:rsidR="00C73890" w:rsidRPr="00615ED8" w:rsidRDefault="00C73890">
      <w:pPr>
        <w:pStyle w:val="1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b/>
          <w:bCs/>
          <w:color w:val="000000"/>
          <w:sz w:val="23"/>
          <w:szCs w:val="23"/>
        </w:rPr>
      </w:pPr>
    </w:p>
    <w:p w14:paraId="461C25D1" w14:textId="77777777" w:rsidR="00C73890" w:rsidRDefault="00C73890">
      <w:pPr>
        <w:pStyle w:val="1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</w:pPr>
    </w:p>
    <w:p w14:paraId="40E39A4B" w14:textId="77777777" w:rsidR="00C73890" w:rsidRDefault="00C73890">
      <w:pPr>
        <w:pStyle w:val="1c"/>
        <w:shd w:val="clear" w:color="FFFFFF" w:themeColor="background1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360"/>
        <w:jc w:val="center"/>
        <w:rPr>
          <w:highlight w:val="white"/>
        </w:rPr>
      </w:pPr>
      <w:r>
        <w:rPr>
          <w:highlight w:val="white"/>
        </w:rPr>
        <w:t>Содержание</w:t>
      </w:r>
    </w:p>
    <w:p w14:paraId="76A30124" w14:textId="77777777" w:rsidR="00C73890" w:rsidRDefault="00C73890">
      <w:pPr>
        <w:pStyle w:val="aff0"/>
        <w:numPr>
          <w:ilvl w:val="0"/>
          <w:numId w:val="11"/>
        </w:numPr>
        <w:shd w:val="clear" w:color="FFFFFF" w:fill="FFFFFF"/>
        <w:tabs>
          <w:tab w:val="left" w:pos="8787"/>
        </w:tabs>
        <w:spacing w:after="0" w:line="85" w:lineRule="atLeast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Общие положения................................................................................................................................3</w:t>
      </w:r>
    </w:p>
    <w:p w14:paraId="666FB05F" w14:textId="77777777" w:rsidR="00C73890" w:rsidRDefault="00C73890">
      <w:pPr>
        <w:pStyle w:val="aff0"/>
        <w:numPr>
          <w:ilvl w:val="0"/>
          <w:numId w:val="11"/>
        </w:numPr>
        <w:shd w:val="clear" w:color="FFFFFF" w:fill="FFFFFF"/>
        <w:tabs>
          <w:tab w:val="left" w:pos="8787"/>
        </w:tabs>
        <w:spacing w:after="0" w:line="85" w:lineRule="atLeast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Термины, определения и сокращения................................................................................................3</w:t>
      </w:r>
    </w:p>
    <w:p w14:paraId="65CE14BC" w14:textId="77777777" w:rsidR="00C73890" w:rsidRDefault="00C73890">
      <w:pPr>
        <w:pStyle w:val="aff0"/>
        <w:numPr>
          <w:ilvl w:val="0"/>
          <w:numId w:val="11"/>
        </w:numPr>
        <w:shd w:val="clear" w:color="FFFFFF" w:fill="FFFFFF"/>
        <w:tabs>
          <w:tab w:val="left" w:pos="8787"/>
        </w:tabs>
        <w:spacing w:after="0" w:line="85" w:lineRule="atLeast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Категории субъектов персональных данных.....................................................................................4</w:t>
      </w:r>
    </w:p>
    <w:p w14:paraId="2DFE638A" w14:textId="77777777" w:rsidR="00C73890" w:rsidRDefault="00C73890">
      <w:pPr>
        <w:pStyle w:val="aff0"/>
        <w:numPr>
          <w:ilvl w:val="0"/>
          <w:numId w:val="11"/>
        </w:numPr>
        <w:shd w:val="clear" w:color="FFFFFF" w:fill="FFFFFF"/>
        <w:tabs>
          <w:tab w:val="left" w:pos="8787"/>
        </w:tabs>
        <w:spacing w:after="0" w:line="85" w:lineRule="atLeast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Цели обработки персональных данных, категории и перечень обрабатываемых персональных данных...................................................................................................................................................4 </w:t>
      </w:r>
    </w:p>
    <w:p w14:paraId="133D668C" w14:textId="77777777" w:rsidR="00C73890" w:rsidRDefault="00C73890">
      <w:pPr>
        <w:pStyle w:val="aff0"/>
        <w:numPr>
          <w:ilvl w:val="0"/>
          <w:numId w:val="11"/>
        </w:numPr>
        <w:shd w:val="clear" w:color="FFFFFF" w:fill="FFFFFF"/>
        <w:tabs>
          <w:tab w:val="left" w:pos="8787"/>
        </w:tabs>
        <w:spacing w:after="0" w:line="85" w:lineRule="atLeast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Порядок и способы обработки персональных данных.....................................................................5</w:t>
      </w:r>
    </w:p>
    <w:p w14:paraId="3593D24A" w14:textId="77777777" w:rsidR="00C73890" w:rsidRDefault="00C73890">
      <w:pPr>
        <w:pStyle w:val="aff0"/>
        <w:numPr>
          <w:ilvl w:val="0"/>
          <w:numId w:val="11"/>
        </w:numPr>
        <w:shd w:val="clear" w:color="FFFFFF" w:fill="FFFFFF"/>
        <w:tabs>
          <w:tab w:val="left" w:pos="8787"/>
        </w:tabs>
        <w:spacing w:after="0" w:line="85" w:lineRule="atLeast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Сроки обработки и хранения персональных данных.......................................................................6</w:t>
      </w:r>
    </w:p>
    <w:p w14:paraId="02F73B07" w14:textId="6247A6C8" w:rsidR="00C73890" w:rsidRDefault="00C73890">
      <w:pPr>
        <w:pStyle w:val="aff0"/>
        <w:numPr>
          <w:ilvl w:val="0"/>
          <w:numId w:val="11"/>
        </w:numPr>
        <w:shd w:val="clear" w:color="FFFFFF" w:fill="FFFFFF"/>
        <w:tabs>
          <w:tab w:val="left" w:pos="8787"/>
        </w:tabs>
        <w:spacing w:after="0" w:line="85" w:lineRule="atLeast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Порядок блокирования и уничтожения персональных данных......................................................8</w:t>
      </w:r>
    </w:p>
    <w:p w14:paraId="61A01C5C" w14:textId="631EDC92" w:rsidR="00C73890" w:rsidRDefault="00C73890">
      <w:pPr>
        <w:pStyle w:val="aff0"/>
        <w:numPr>
          <w:ilvl w:val="0"/>
          <w:numId w:val="11"/>
        </w:numPr>
        <w:shd w:val="clear" w:color="FFFFFF" w:fill="FFFFFF"/>
        <w:tabs>
          <w:tab w:val="left" w:pos="8787"/>
        </w:tabs>
        <w:spacing w:after="0" w:line="85" w:lineRule="atLeast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Защита персональных данных. Процедуры, направленные на предотвращение и выявление нарушений законодательства, устранение последствий таких нарушений...................................9</w:t>
      </w:r>
    </w:p>
    <w:p w14:paraId="566CE4B1" w14:textId="562A2F61" w:rsidR="00C73890" w:rsidRDefault="00C73890">
      <w:pPr>
        <w:pStyle w:val="aff0"/>
        <w:numPr>
          <w:ilvl w:val="0"/>
          <w:numId w:val="11"/>
        </w:numPr>
        <w:shd w:val="clear" w:color="FFFFFF" w:fill="FFFFFF"/>
        <w:tabs>
          <w:tab w:val="left" w:pos="8787"/>
        </w:tabs>
        <w:spacing w:after="0" w:line="85" w:lineRule="atLeast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Ответственность за нарушение норм, регулирующих обработку и защиту персональных данных.................................................................................................................................................11</w:t>
      </w:r>
    </w:p>
    <w:p w14:paraId="2A8E4107" w14:textId="77777777" w:rsidR="00C73890" w:rsidRDefault="00C73890">
      <w:pPr>
        <w:pStyle w:val="aff0"/>
        <w:numPr>
          <w:ilvl w:val="0"/>
          <w:numId w:val="11"/>
        </w:numPr>
        <w:shd w:val="clear" w:color="FFFFFF" w:fill="FFFFFF"/>
        <w:tabs>
          <w:tab w:val="left" w:pos="8787"/>
        </w:tabs>
        <w:spacing w:after="0" w:line="85" w:lineRule="atLeast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>Заключительные положения.............................................................................................................10</w:t>
      </w:r>
    </w:p>
    <w:p w14:paraId="2E618482" w14:textId="77777777" w:rsidR="00C73890" w:rsidRDefault="00C73890">
      <w:pPr>
        <w:pStyle w:val="1e"/>
        <w:shd w:val="clear" w:color="FFFFFF" w:themeColor="background1" w:fill="FFFFFF" w:themeFill="background1"/>
        <w:tabs>
          <w:tab w:val="left" w:pos="440"/>
          <w:tab w:val="right" w:leader="dot" w:pos="9345"/>
        </w:tabs>
        <w:spacing w:before="0" w:line="360" w:lineRule="auto"/>
        <w:rPr>
          <w:rFonts w:ascii="Times New Roman" w:hAnsi="Times New Roman" w:cs="Times New Roman"/>
          <w:b w:val="0"/>
          <w:bCs w:val="0"/>
          <w:caps w:val="0"/>
          <w:highlight w:val="white"/>
        </w:rPr>
      </w:pPr>
    </w:p>
    <w:p w14:paraId="6E253655" w14:textId="77777777" w:rsidR="00C73890" w:rsidRDefault="00C73890">
      <w:pPr>
        <w:pStyle w:val="1e"/>
        <w:tabs>
          <w:tab w:val="left" w:pos="440"/>
          <w:tab w:val="right" w:leader="dot" w:pos="9345"/>
        </w:tabs>
        <w:spacing w:before="0" w:line="360" w:lineRule="auto"/>
        <w:rPr>
          <w:rFonts w:ascii="Times New Roman" w:hAnsi="Times New Roman" w:cs="Times New Roman"/>
          <w:b w:val="0"/>
          <w:bCs w:val="0"/>
          <w:caps w:val="0"/>
          <w:lang w:val="en-US" w:eastAsia="en-US"/>
        </w:rPr>
      </w:pPr>
    </w:p>
    <w:p w14:paraId="24A2432E" w14:textId="77777777" w:rsidR="00C73890" w:rsidRDefault="00C73890">
      <w:pPr>
        <w:pStyle w:val="1e"/>
        <w:tabs>
          <w:tab w:val="left" w:pos="440"/>
          <w:tab w:val="right" w:leader="dot" w:pos="9345"/>
        </w:tabs>
        <w:spacing w:before="0" w:line="360" w:lineRule="auto"/>
        <w:rPr>
          <w:rFonts w:ascii="Times New Roman" w:hAnsi="Times New Roman" w:cs="Times New Roman"/>
          <w:b w:val="0"/>
          <w:bCs w:val="0"/>
          <w:caps w:val="0"/>
          <w:highlight w:val="yellow"/>
          <w:lang w:val="en-US" w:eastAsia="en-US"/>
        </w:rPr>
      </w:pPr>
    </w:p>
    <w:p w14:paraId="7FF80F8D" w14:textId="77777777" w:rsidR="00C73890" w:rsidRDefault="00C73890">
      <w:pPr>
        <w:pStyle w:val="1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both"/>
        <w:rPr>
          <w:b/>
          <w:bCs/>
          <w:caps/>
          <w:sz w:val="22"/>
          <w:szCs w:val="22"/>
          <w:lang w:val="en-US" w:eastAsia="en-US"/>
        </w:rPr>
      </w:pPr>
    </w:p>
    <w:p w14:paraId="6A799E3D" w14:textId="77777777" w:rsidR="00C73890" w:rsidRDefault="00C73890">
      <w:pPr>
        <w:pStyle w:val="1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b/>
          <w:bCs/>
          <w:caps/>
          <w:sz w:val="22"/>
          <w:szCs w:val="22"/>
          <w:lang w:val="en-US" w:eastAsia="en-US"/>
        </w:rPr>
      </w:pPr>
      <w:r>
        <w:br w:type="page" w:clear="all"/>
      </w:r>
    </w:p>
    <w:p w14:paraId="56B87A7A" w14:textId="77777777" w:rsidR="00C73890" w:rsidRDefault="00C73890">
      <w:pPr>
        <w:pStyle w:val="1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Общие положения </w:t>
      </w:r>
    </w:p>
    <w:p w14:paraId="7E3F7EDF" w14:textId="77777777" w:rsidR="00C73890" w:rsidRPr="00615ED8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Положение </w:t>
      </w:r>
      <w:r w:rsidRPr="00615ED8">
        <w:rPr>
          <w:sz w:val="23"/>
          <w:szCs w:val="23"/>
        </w:rPr>
        <w:t xml:space="preserve">об обработке и защите персональных данных в ООО </w:t>
      </w:r>
      <w:r w:rsidRPr="008155CF">
        <w:rPr>
          <w:rFonts w:eastAsia="Courier New"/>
          <w:noProof/>
          <w:sz w:val="23"/>
          <w:szCs w:val="23"/>
        </w:rPr>
        <w:t>«ТД «Автопартнер»</w:t>
      </w:r>
      <w:r w:rsidRPr="00615ED8">
        <w:rPr>
          <w:sz w:val="23"/>
          <w:szCs w:val="23"/>
        </w:rPr>
        <w:t xml:space="preserve"> (далее – Положение):</w:t>
      </w:r>
    </w:p>
    <w:p w14:paraId="64F32812" w14:textId="77777777" w:rsidR="00C73890" w:rsidRDefault="00C73890">
      <w:pPr>
        <w:pStyle w:val="1c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 w:rsidRPr="00615ED8">
        <w:rPr>
          <w:sz w:val="23"/>
          <w:szCs w:val="23"/>
        </w:rPr>
        <w:t>принято в целях защиты персональных</w:t>
      </w:r>
      <w:r>
        <w:rPr>
          <w:sz w:val="23"/>
          <w:szCs w:val="23"/>
        </w:rPr>
        <w:t xml:space="preserve"> данных работников от несанкционированного доступа и разглашения, сохранения их конфиденциальности; </w:t>
      </w:r>
    </w:p>
    <w:p w14:paraId="5F552C81" w14:textId="77777777" w:rsidR="00C73890" w:rsidRDefault="00C73890">
      <w:pPr>
        <w:pStyle w:val="1c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разработано в соответствии с учетом требований, в частности Трудового кодекса Российской Федерации (далее – РФ), Федерального Закона от 27.07.2006 г. № 152-ФЗ «О персональных данных». </w:t>
      </w:r>
    </w:p>
    <w:p w14:paraId="61993544" w14:textId="77777777" w:rsidR="00C73890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В Положении устанавливаются:</w:t>
      </w:r>
    </w:p>
    <w:p w14:paraId="4D9D5AD4" w14:textId="77777777" w:rsidR="00C73890" w:rsidRDefault="00C73890">
      <w:pPr>
        <w:pStyle w:val="1c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цель, порядок и условия обработки персональных данных;</w:t>
      </w:r>
    </w:p>
    <w:p w14:paraId="28B24ACA" w14:textId="77777777" w:rsidR="00C73890" w:rsidRDefault="00C73890">
      <w:pPr>
        <w:pStyle w:val="1c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категории субъектов, персональные данные которых обрабатываются, категории (перечни) обрабатываемых персональных данных, способы, сроки их обработки и хранения, порядок уничтожения таких данных при достижении целей обработки или при наступлении иных законных оснований;</w:t>
      </w:r>
    </w:p>
    <w:p w14:paraId="5AEBDDB4" w14:textId="77777777" w:rsidR="00C73890" w:rsidRDefault="00C73890">
      <w:pPr>
        <w:pStyle w:val="1c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положения, касающиеся защиты персональных данных, процедуры, направленные на выявление и предотвращение нарушений законодательства РФ в области персональных данных, на устранение последствий таких нарушений.</w:t>
      </w:r>
    </w:p>
    <w:p w14:paraId="25A536AE" w14:textId="77777777" w:rsidR="00C73890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Положение определяет единый порядок обращения с обрабатываемой Обществом информацией, которая включает персональные данные, принадлежащие следующим субъектам персональных данных:</w:t>
      </w:r>
    </w:p>
    <w:p w14:paraId="4E2F8774" w14:textId="77777777" w:rsidR="00C73890" w:rsidRDefault="00C73890">
      <w:pPr>
        <w:pStyle w:val="1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состоящим с Работодателем в отношениях, регулируемых трудовым </w:t>
      </w:r>
      <w:r>
        <w:rPr>
          <w:sz w:val="23"/>
          <w:szCs w:val="23"/>
          <w:highlight w:val="white"/>
        </w:rPr>
        <w:t>законодательством (далее – Работники), в том числе уволившимся из Общества (далее – Бывшие работники), соиск</w:t>
      </w:r>
      <w:r>
        <w:rPr>
          <w:sz w:val="23"/>
          <w:szCs w:val="23"/>
        </w:rPr>
        <w:t>ателям на вакантные должности;</w:t>
      </w:r>
    </w:p>
    <w:p w14:paraId="106C499B" w14:textId="77777777" w:rsidR="00C73890" w:rsidRDefault="00C73890">
      <w:pPr>
        <w:pStyle w:val="1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физических лиц, так или иначе взаимодействующих с Работодателем, в том числе по заключенным договорам.</w:t>
      </w:r>
    </w:p>
    <w:p w14:paraId="25507855" w14:textId="77777777" w:rsidR="00C73890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Положение обязательно для исполнения всеми Работниками Общества, внешними совместителями и лицами, являющимися стороной по договору гражданско-правового характера, участвующими в процессе обработки и обеспечении безопасности персональных данных работников и кандидатов.</w:t>
      </w:r>
    </w:p>
    <w:p w14:paraId="1B251120" w14:textId="77777777" w:rsidR="00C73890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Требования Положения распространяются на контрагентов Работодателя, в рамках взаимодействия с которыми Общество передает им персональные данные своих Работников и Заказчиков. В договоры с контрагентами включаются необходимые требования по обеспечению безопасности передаваемых персональных данных, основанных на Положении.</w:t>
      </w:r>
    </w:p>
    <w:p w14:paraId="780EAD99" w14:textId="77777777" w:rsidR="00C73890" w:rsidRDefault="00C73890">
      <w:pPr>
        <w:pStyle w:val="1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09"/>
        <w:jc w:val="both"/>
        <w:rPr>
          <w:sz w:val="23"/>
          <w:szCs w:val="23"/>
        </w:rPr>
      </w:pPr>
    </w:p>
    <w:p w14:paraId="6626B087" w14:textId="77777777" w:rsidR="00C73890" w:rsidRDefault="00C73890">
      <w:pPr>
        <w:pStyle w:val="1"/>
        <w:rPr>
          <w:sz w:val="23"/>
          <w:szCs w:val="23"/>
        </w:rPr>
      </w:pPr>
      <w:r>
        <w:rPr>
          <w:sz w:val="23"/>
          <w:szCs w:val="23"/>
        </w:rPr>
        <w:t>Термины, определения и сокращения</w:t>
      </w:r>
    </w:p>
    <w:p w14:paraId="754F2540" w14:textId="77777777" w:rsidR="00C73890" w:rsidRPr="00615ED8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b/>
          <w:sz w:val="23"/>
          <w:szCs w:val="23"/>
        </w:rPr>
        <w:t>Работодатель/Оператор/Организация/Общество</w:t>
      </w:r>
      <w:r>
        <w:rPr>
          <w:sz w:val="23"/>
          <w:szCs w:val="23"/>
        </w:rPr>
        <w:t xml:space="preserve"> – Общество с ограниченной </w:t>
      </w:r>
      <w:r w:rsidRPr="00615ED8">
        <w:rPr>
          <w:sz w:val="23"/>
          <w:szCs w:val="23"/>
        </w:rPr>
        <w:t xml:space="preserve">ответственностью </w:t>
      </w:r>
      <w:r w:rsidRPr="008155CF">
        <w:rPr>
          <w:rFonts w:eastAsia="Courier New"/>
          <w:noProof/>
          <w:sz w:val="23"/>
          <w:szCs w:val="23"/>
        </w:rPr>
        <w:t>«Торговый дом «Автопартнер»</w:t>
      </w:r>
      <w:r>
        <w:rPr>
          <w:rFonts w:eastAsia="Courier New"/>
          <w:sz w:val="23"/>
          <w:szCs w:val="23"/>
        </w:rPr>
        <w:t xml:space="preserve"> (ООО </w:t>
      </w:r>
      <w:r w:rsidRPr="008155CF">
        <w:rPr>
          <w:rFonts w:eastAsia="Courier New"/>
          <w:noProof/>
          <w:sz w:val="23"/>
          <w:szCs w:val="23"/>
        </w:rPr>
        <w:t>«ТД «Автопартнер»</w:t>
      </w:r>
      <w:r>
        <w:rPr>
          <w:rFonts w:eastAsia="Courier New"/>
          <w:sz w:val="23"/>
          <w:szCs w:val="23"/>
        </w:rPr>
        <w:t>)</w:t>
      </w:r>
      <w:r w:rsidRPr="00615ED8">
        <w:rPr>
          <w:sz w:val="23"/>
          <w:szCs w:val="23"/>
        </w:rPr>
        <w:t>.</w:t>
      </w:r>
    </w:p>
    <w:p w14:paraId="7854EBE7" w14:textId="77777777" w:rsidR="00C73890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b/>
          <w:sz w:val="23"/>
          <w:szCs w:val="23"/>
        </w:rPr>
        <w:t>Автоматизированная обработка персональных данных</w:t>
      </w:r>
      <w:r>
        <w:rPr>
          <w:sz w:val="23"/>
          <w:szCs w:val="23"/>
        </w:rPr>
        <w:t xml:space="preserve"> – обработка персональных данных с помощью средств вычислительной техники, посредством информационных систем данных.</w:t>
      </w:r>
    </w:p>
    <w:p w14:paraId="6CEAED3C" w14:textId="77777777" w:rsidR="00C73890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b/>
          <w:sz w:val="23"/>
          <w:szCs w:val="23"/>
        </w:rPr>
        <w:t>Биометрические персональные данные</w:t>
      </w:r>
      <w:r>
        <w:rPr>
          <w:sz w:val="23"/>
          <w:szCs w:val="23"/>
        </w:rPr>
        <w:t xml:space="preserve"> – сведения, характеризующие физиологические и биологические особенности человека и на основе, которых можно установить его личность и которые используются Оператором для установления личности Субъекта персональных данных. Указанные сведения могут обрабатываться только при наличии согласия в письменной форме субъекта персональных данных, за исключением случаев, предусмотренных федеральным законом о персональных данных (№ 152-ФЗ).</w:t>
      </w:r>
    </w:p>
    <w:p w14:paraId="0B9BFB6E" w14:textId="77777777" w:rsidR="00C73890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b/>
          <w:sz w:val="23"/>
          <w:szCs w:val="23"/>
        </w:rPr>
        <w:t>Информационная система</w:t>
      </w:r>
      <w:r>
        <w:rPr>
          <w:sz w:val="23"/>
          <w:szCs w:val="23"/>
        </w:rPr>
        <w:t xml:space="preserve"> – база данных, информационно-справочная, учетная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средств.</w:t>
      </w:r>
    </w:p>
    <w:p w14:paraId="7A095C56" w14:textId="77777777" w:rsidR="00C73890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b/>
          <w:sz w:val="23"/>
          <w:szCs w:val="23"/>
        </w:rPr>
        <w:lastRenderedPageBreak/>
        <w:t>Конфиденциальность персональных данных</w:t>
      </w:r>
      <w:r>
        <w:rPr>
          <w:sz w:val="23"/>
          <w:szCs w:val="23"/>
        </w:rPr>
        <w:t xml:space="preserve"> – обязательное для соблюдения Оператором персональных данных или иным получившим доступ к персональным данным лицом требование не допускать их распространения без согласия субъекта персональных или наличия иного законного основания.</w:t>
      </w:r>
    </w:p>
    <w:p w14:paraId="542843FB" w14:textId="77777777" w:rsidR="00C73890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b/>
          <w:sz w:val="23"/>
          <w:szCs w:val="23"/>
        </w:rPr>
        <w:t>Обработка персональных данных Субъекта</w:t>
      </w:r>
      <w:r>
        <w:rPr>
          <w:sz w:val="23"/>
          <w:szCs w:val="23"/>
        </w:rPr>
        <w:t xml:space="preserve"> – любые действия с использованием средств автоматизации или без таковых (операции) с персональными данными, включая получение, запись, сбор, систематизацию, накопление, хранение, уточнение (обновление, изменение), извлечение, использование, комбинирование, передачу (распространение, предоставление, доступ), обезличивание, блокирование, удаление, уничтожение или любое другое использование персональных данных Субъекта.</w:t>
      </w:r>
    </w:p>
    <w:p w14:paraId="27C4CE06" w14:textId="77777777" w:rsidR="00C73890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b/>
          <w:sz w:val="23"/>
          <w:szCs w:val="23"/>
        </w:rPr>
        <w:t>Оператор персональных данных (оператор)</w:t>
      </w:r>
      <w:r>
        <w:rPr>
          <w:sz w:val="23"/>
          <w:szCs w:val="23"/>
        </w:rPr>
        <w:t xml:space="preserve"> – Общество, самостоятельно или совместно с другими лицами, организующая и (или) осуществляющая обработку персональных данных, а также определяющая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44208DDA" w14:textId="77777777" w:rsidR="00C73890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b/>
          <w:sz w:val="23"/>
          <w:szCs w:val="23"/>
        </w:rPr>
        <w:t>Персональные данные (</w:t>
      </w:r>
      <w:proofErr w:type="spellStart"/>
      <w:r>
        <w:rPr>
          <w:b/>
          <w:sz w:val="23"/>
          <w:szCs w:val="23"/>
        </w:rPr>
        <w:t>ПДн</w:t>
      </w:r>
      <w:proofErr w:type="spellEnd"/>
      <w:r>
        <w:rPr>
          <w:b/>
          <w:sz w:val="23"/>
          <w:szCs w:val="23"/>
        </w:rPr>
        <w:t>)–</w:t>
      </w:r>
      <w:r>
        <w:rPr>
          <w:sz w:val="23"/>
          <w:szCs w:val="23"/>
        </w:rPr>
        <w:t xml:space="preserve">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2FEEBD96" w14:textId="77777777" w:rsidR="00C73890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b/>
          <w:sz w:val="23"/>
          <w:szCs w:val="23"/>
        </w:rPr>
        <w:t>Персональные данные, разрешенные субъектом персональных данных для распространения</w:t>
      </w:r>
      <w:r>
        <w:rPr>
          <w:sz w:val="23"/>
          <w:szCs w:val="23"/>
        </w:rPr>
        <w:t xml:space="preserve"> – </w:t>
      </w:r>
      <w:r>
        <w:rPr>
          <w:iCs/>
          <w:sz w:val="23"/>
          <w:szCs w:val="23"/>
        </w:rPr>
        <w:t>согласие на обработку персональных данных, разрешенных субъектом персональных данных для распространения</w:t>
      </w:r>
      <w:r>
        <w:rPr>
          <w:sz w:val="23"/>
          <w:szCs w:val="23"/>
        </w:rPr>
        <w:t>, оформляется отдельно от иных согласий суб</w:t>
      </w:r>
      <w:r>
        <w:rPr>
          <w:sz w:val="23"/>
          <w:szCs w:val="23"/>
          <w:highlight w:val="white"/>
        </w:rPr>
        <w:t>ъекта персональных данных на обработку его персональных данных по форме, приведенной в Приложении № 2 к настоящ</w:t>
      </w:r>
      <w:r>
        <w:rPr>
          <w:sz w:val="23"/>
          <w:szCs w:val="23"/>
        </w:rPr>
        <w:t xml:space="preserve">ему Положению.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данных, указанной в согласии на обработку персональных данных, разрешенных субъектом персональных данных для распространения. </w:t>
      </w:r>
    </w:p>
    <w:p w14:paraId="74EBF1B7" w14:textId="77777777" w:rsidR="00C73890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b/>
          <w:sz w:val="23"/>
          <w:szCs w:val="23"/>
        </w:rPr>
        <w:t>Субъект персональных данных</w:t>
      </w:r>
      <w:r>
        <w:rPr>
          <w:sz w:val="23"/>
          <w:szCs w:val="23"/>
        </w:rPr>
        <w:t xml:space="preserve"> (далее – субъект </w:t>
      </w:r>
      <w:proofErr w:type="spellStart"/>
      <w:r>
        <w:rPr>
          <w:sz w:val="23"/>
          <w:szCs w:val="23"/>
        </w:rPr>
        <w:t>ПДн</w:t>
      </w:r>
      <w:proofErr w:type="spellEnd"/>
      <w:r>
        <w:rPr>
          <w:sz w:val="23"/>
          <w:szCs w:val="23"/>
        </w:rPr>
        <w:t>) – физическое лицо, которое прямо или косвенно определено, или определяемо с помощью персональных данных.</w:t>
      </w:r>
    </w:p>
    <w:p w14:paraId="1AA4EB99" w14:textId="77777777" w:rsidR="00C73890" w:rsidRDefault="00C73890">
      <w:pPr>
        <w:pStyle w:val="1"/>
        <w:rPr>
          <w:sz w:val="23"/>
          <w:szCs w:val="23"/>
        </w:rPr>
      </w:pPr>
      <w:r>
        <w:rPr>
          <w:sz w:val="23"/>
          <w:szCs w:val="23"/>
        </w:rPr>
        <w:t>Категории субъектов персональных данных</w:t>
      </w:r>
    </w:p>
    <w:p w14:paraId="43EF18A2" w14:textId="77777777" w:rsidR="00C73890" w:rsidRDefault="00C73890">
      <w:pPr>
        <w:numPr>
          <w:ilvl w:val="1"/>
          <w:numId w:val="1"/>
        </w:numPr>
        <w:shd w:val="clear" w:color="FFFFFF" w:themeColor="background1" w:fill="FFFFFF" w:themeFill="background1"/>
        <w:spacing w:after="0" w:line="240" w:lineRule="auto"/>
        <w:ind w:left="0" w:firstLine="709"/>
        <w:jc w:val="both"/>
        <w:rPr>
          <w:sz w:val="23"/>
          <w:szCs w:val="23"/>
          <w:highlight w:val="white"/>
        </w:rPr>
      </w:pPr>
      <w:r>
        <w:rPr>
          <w:rFonts w:ascii="Times New Roman" w:hAnsi="Times New Roman" w:cs="Times New Roman"/>
          <w:sz w:val="23"/>
          <w:szCs w:val="23"/>
          <w:highlight w:val="white"/>
        </w:rPr>
        <w:t>К субъектам, персональные данные которых обрабатываются в Обществе в соответствии с Положением, относятся:</w:t>
      </w:r>
    </w:p>
    <w:p w14:paraId="4690E6B4" w14:textId="77777777" w:rsidR="00C73890" w:rsidRDefault="00C73890">
      <w:pPr>
        <w:pStyle w:val="1c"/>
        <w:numPr>
          <w:ilvl w:val="0"/>
          <w:numId w:val="6"/>
        </w:numPr>
        <w:shd w:val="clear" w:color="FFFFFF" w:themeColor="background1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highlight w:val="white"/>
        </w:rPr>
      </w:pPr>
      <w:r>
        <w:rPr>
          <w:rStyle w:val="3805"/>
          <w:color w:val="000000"/>
          <w:sz w:val="23"/>
          <w:szCs w:val="23"/>
          <w:highlight w:val="white"/>
        </w:rPr>
        <w:t>соискатели на вакантные должности (далее – Соискатели)</w:t>
      </w:r>
      <w:r>
        <w:rPr>
          <w:sz w:val="23"/>
          <w:szCs w:val="23"/>
          <w:highlight w:val="white"/>
        </w:rPr>
        <w:t>;</w:t>
      </w:r>
    </w:p>
    <w:p w14:paraId="3FEF57CA" w14:textId="77777777" w:rsidR="00C73890" w:rsidRDefault="00C73890">
      <w:pPr>
        <w:pStyle w:val="1c"/>
        <w:numPr>
          <w:ilvl w:val="0"/>
          <w:numId w:val="6"/>
        </w:numPr>
        <w:shd w:val="clear" w:color="FFFFFF" w:themeColor="background1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highlight w:val="white"/>
        </w:rPr>
      </w:pPr>
      <w:r>
        <w:rPr>
          <w:sz w:val="23"/>
          <w:szCs w:val="23"/>
          <w:highlight w:val="white"/>
        </w:rPr>
        <w:t xml:space="preserve">работники Общества, </w:t>
      </w:r>
      <w:r>
        <w:rPr>
          <w:rStyle w:val="3847"/>
          <w:color w:val="000000"/>
          <w:sz w:val="23"/>
          <w:szCs w:val="23"/>
          <w:highlight w:val="white"/>
        </w:rPr>
        <w:t xml:space="preserve">состоящие с Оператором в отношениях, регулируемых трудовым законодательством </w:t>
      </w:r>
      <w:r>
        <w:rPr>
          <w:rStyle w:val="3733"/>
          <w:color w:val="000000"/>
          <w:sz w:val="23"/>
          <w:szCs w:val="23"/>
          <w:highlight w:val="white"/>
        </w:rPr>
        <w:t>(далее – Работники)</w:t>
      </w:r>
      <w:r>
        <w:rPr>
          <w:sz w:val="23"/>
          <w:szCs w:val="23"/>
          <w:highlight w:val="white"/>
        </w:rPr>
        <w:t>;</w:t>
      </w:r>
    </w:p>
    <w:p w14:paraId="5C07B666" w14:textId="77777777" w:rsidR="00C73890" w:rsidRDefault="00C73890">
      <w:pPr>
        <w:pStyle w:val="1c"/>
        <w:numPr>
          <w:ilvl w:val="0"/>
          <w:numId w:val="6"/>
        </w:numPr>
        <w:shd w:val="clear" w:color="FFFFFF" w:themeColor="background1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highlight w:val="white"/>
        </w:rPr>
      </w:pPr>
      <w:r>
        <w:rPr>
          <w:sz w:val="23"/>
          <w:szCs w:val="23"/>
          <w:highlight w:val="white"/>
        </w:rPr>
        <w:t>работники Общества,</w:t>
      </w:r>
      <w:r>
        <w:rPr>
          <w:color w:val="000000"/>
          <w:sz w:val="23"/>
          <w:szCs w:val="23"/>
          <w:highlight w:val="white"/>
        </w:rPr>
        <w:t xml:space="preserve"> </w:t>
      </w:r>
      <w:r>
        <w:rPr>
          <w:rStyle w:val="3801"/>
          <w:color w:val="000000"/>
          <w:sz w:val="23"/>
          <w:szCs w:val="23"/>
          <w:highlight w:val="white"/>
        </w:rPr>
        <w:t>уволившиеся из Организации (далее – Бывшие работники)</w:t>
      </w:r>
      <w:r>
        <w:rPr>
          <w:sz w:val="23"/>
          <w:szCs w:val="23"/>
          <w:highlight w:val="white"/>
        </w:rPr>
        <w:t>;</w:t>
      </w:r>
    </w:p>
    <w:p w14:paraId="2EED54FA" w14:textId="77777777" w:rsidR="00C73890" w:rsidRDefault="00C73890">
      <w:pPr>
        <w:pStyle w:val="1c"/>
        <w:numPr>
          <w:ilvl w:val="0"/>
          <w:numId w:val="6"/>
        </w:numPr>
        <w:shd w:val="clear" w:color="FFFFFF" w:themeColor="background1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>члены семей работников Общества - в случаях, когда согласно законодательству сведения о них предоставляются работником;</w:t>
      </w:r>
    </w:p>
    <w:p w14:paraId="61E1C034" w14:textId="77777777" w:rsidR="00C73890" w:rsidRDefault="00C73890">
      <w:pPr>
        <w:pStyle w:val="1c"/>
        <w:numPr>
          <w:ilvl w:val="0"/>
          <w:numId w:val="6"/>
        </w:numPr>
        <w:shd w:val="clear" w:color="FFFFFF" w:themeColor="background1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>физические лица, оказывающие услуги по договорам гражданско-правового характера;</w:t>
      </w:r>
    </w:p>
    <w:p w14:paraId="2C976C60" w14:textId="77777777" w:rsidR="00C73890" w:rsidRDefault="00C73890">
      <w:pPr>
        <w:pStyle w:val="1c"/>
        <w:numPr>
          <w:ilvl w:val="0"/>
          <w:numId w:val="6"/>
        </w:numPr>
        <w:shd w:val="clear" w:color="FFFFFF" w:themeColor="background1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highlight w:val="white"/>
        </w:rPr>
      </w:pPr>
      <w:r>
        <w:rPr>
          <w:rStyle w:val="3891"/>
          <w:color w:val="000000"/>
          <w:sz w:val="23"/>
          <w:szCs w:val="23"/>
          <w:highlight w:val="white"/>
        </w:rPr>
        <w:t>физические лиц, так или иначе взаимодействующие с Обществом, в том числе по заключенным договорам;</w:t>
      </w:r>
    </w:p>
    <w:p w14:paraId="48255E6A" w14:textId="77777777" w:rsidR="00C73890" w:rsidRDefault="00C73890">
      <w:pPr>
        <w:pStyle w:val="1c"/>
        <w:numPr>
          <w:ilvl w:val="0"/>
          <w:numId w:val="6"/>
        </w:numPr>
        <w:shd w:val="clear" w:color="FFFFFF" w:themeColor="background1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>иные лица, персональные данные которых Общество обязано обрабатывать в соответствии с трудовым законодательством и иными актами, содержащими нормы трудового права.</w:t>
      </w:r>
    </w:p>
    <w:p w14:paraId="5CA3E38B" w14:textId="77777777" w:rsidR="00C73890" w:rsidRDefault="00C73890">
      <w:pPr>
        <w:pStyle w:val="1"/>
        <w:ind w:left="0" w:firstLine="0"/>
        <w:rPr>
          <w:sz w:val="23"/>
          <w:szCs w:val="23"/>
        </w:rPr>
      </w:pPr>
      <w:r>
        <w:rPr>
          <w:sz w:val="23"/>
          <w:szCs w:val="23"/>
        </w:rPr>
        <w:t>Цели обработки персональных данных, категории и перечень обрабатываемых персональных данных</w:t>
      </w:r>
    </w:p>
    <w:p w14:paraId="165D3FF0" w14:textId="77777777" w:rsidR="00C73890" w:rsidRDefault="00C73890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Согласно Положения персональные данные обрабатываются с целью применения и исполнения трудового законодательства в рамках трудовых и иных непосредственно связанных с ними отношений.</w:t>
      </w:r>
    </w:p>
    <w:p w14:paraId="126A9802" w14:textId="77777777" w:rsidR="00C73890" w:rsidRDefault="00C73890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Пере</w:t>
      </w:r>
      <w:r>
        <w:rPr>
          <w:rFonts w:ascii="Times New Roman" w:hAnsi="Times New Roman" w:cs="Times New Roman"/>
          <w:sz w:val="23"/>
          <w:szCs w:val="23"/>
          <w:highlight w:val="white"/>
        </w:rPr>
        <w:t>чень персональных данных, цели, сроки и правовые основания</w:t>
      </w:r>
      <w:r>
        <w:rPr>
          <w:rFonts w:ascii="Times New Roman" w:hAnsi="Times New Roman" w:cs="Times New Roman"/>
          <w:sz w:val="23"/>
          <w:szCs w:val="23"/>
          <w:highlight w:val="white"/>
        </w:rPr>
        <w:br/>
        <w:t>обработки персональных данных указаны в Приложении № 7 к настоящему Полож</w:t>
      </w:r>
      <w:r>
        <w:rPr>
          <w:rFonts w:ascii="Times New Roman" w:hAnsi="Times New Roman" w:cs="Times New Roman"/>
          <w:sz w:val="23"/>
          <w:szCs w:val="23"/>
        </w:rPr>
        <w:t>ению.</w:t>
      </w:r>
    </w:p>
    <w:p w14:paraId="1E563296" w14:textId="77777777" w:rsidR="00C73890" w:rsidRDefault="00C73890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Общество не осуществляет обработку специальных категорий персональных данных, касающихся расовой, национальной принадлежности, политических взглядов, </w:t>
      </w:r>
      <w:r>
        <w:rPr>
          <w:rFonts w:ascii="Times New Roman" w:hAnsi="Times New Roman" w:cs="Times New Roman"/>
          <w:sz w:val="23"/>
          <w:szCs w:val="23"/>
        </w:rPr>
        <w:lastRenderedPageBreak/>
        <w:t>религиозных или философских убеждений, интимной жизни, за исключением случаев, предусмотренных законодательством РФ.</w:t>
      </w:r>
    </w:p>
    <w:p w14:paraId="6BDF5E42" w14:textId="77777777" w:rsidR="00C73890" w:rsidRDefault="00C73890">
      <w:pPr>
        <w:numPr>
          <w:ilvl w:val="1"/>
          <w:numId w:val="1"/>
        </w:numPr>
        <w:tabs>
          <w:tab w:val="clear" w:pos="4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Работодатель может передавать персональные данные Работников третьим лицам (включая трансграничную передачу в соответствии с законодательством) на основе договоров, заключенных с этими лицами и отвечающих установленным требованиям закона, для достижения целей обработки персональных данных Работников, при условии соблюдений требований законодательства РФ, в том числе:</w:t>
      </w:r>
    </w:p>
    <w:p w14:paraId="73300BE6" w14:textId="77777777" w:rsidR="00C73890" w:rsidRDefault="00C73890">
      <w:pPr>
        <w:pStyle w:val="1c"/>
        <w:numPr>
          <w:ilvl w:val="0"/>
          <w:numId w:val="30"/>
        </w:numPr>
        <w:tabs>
          <w:tab w:val="clear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color w:val="000000"/>
          <w:sz w:val="23"/>
          <w:szCs w:val="23"/>
        </w:rPr>
      </w:pPr>
      <w:r>
        <w:rPr>
          <w:rStyle w:val="3805"/>
          <w:color w:val="000000"/>
          <w:sz w:val="23"/>
          <w:szCs w:val="23"/>
        </w:rPr>
        <w:t>страховым компаниям – для предоставления Работникам и членам их семей услуг по добровольному медицинскому страхованию, страхованию выезжающих за рубеж, страхованию жизни и страхованию имущества Работодателя;</w:t>
      </w:r>
    </w:p>
    <w:p w14:paraId="15457590" w14:textId="77777777" w:rsidR="00C73890" w:rsidRDefault="00C73890">
      <w:pPr>
        <w:pStyle w:val="1c"/>
        <w:numPr>
          <w:ilvl w:val="0"/>
          <w:numId w:val="30"/>
        </w:numPr>
        <w:tabs>
          <w:tab w:val="clear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color w:val="000000"/>
          <w:sz w:val="23"/>
          <w:szCs w:val="23"/>
        </w:rPr>
      </w:pPr>
      <w:r>
        <w:rPr>
          <w:rStyle w:val="3805"/>
          <w:color w:val="000000"/>
          <w:sz w:val="23"/>
          <w:szCs w:val="23"/>
        </w:rPr>
        <w:t>компаниям, предоставляющим услуги по организации деловых и образовательных поездок, а также службам такси – для организации служебных поездок и командировок Работников;</w:t>
      </w:r>
    </w:p>
    <w:p w14:paraId="24BBC44B" w14:textId="77777777" w:rsidR="00C73890" w:rsidRDefault="00C73890">
      <w:pPr>
        <w:pStyle w:val="1c"/>
        <w:numPr>
          <w:ilvl w:val="0"/>
          <w:numId w:val="30"/>
        </w:numPr>
        <w:tabs>
          <w:tab w:val="clear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color w:val="000000"/>
          <w:sz w:val="23"/>
          <w:szCs w:val="23"/>
        </w:rPr>
      </w:pPr>
      <w:r>
        <w:rPr>
          <w:rStyle w:val="3805"/>
          <w:color w:val="000000"/>
          <w:sz w:val="23"/>
          <w:szCs w:val="23"/>
        </w:rPr>
        <w:t>компаниям, оказывающим услуги по получению разрешений на работу для иностранных граждан и содействию в выполнении иных требований миграционного законодательства – для миграционной поддержки иностранных Работников;</w:t>
      </w:r>
    </w:p>
    <w:p w14:paraId="526646D0" w14:textId="77777777" w:rsidR="00C73890" w:rsidRDefault="00C73890">
      <w:pPr>
        <w:pStyle w:val="1c"/>
        <w:numPr>
          <w:ilvl w:val="0"/>
          <w:numId w:val="30"/>
        </w:numPr>
        <w:tabs>
          <w:tab w:val="clear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color w:val="000000"/>
          <w:sz w:val="23"/>
          <w:szCs w:val="23"/>
        </w:rPr>
      </w:pPr>
      <w:r>
        <w:rPr>
          <w:rStyle w:val="3805"/>
          <w:color w:val="000000"/>
          <w:sz w:val="23"/>
          <w:szCs w:val="23"/>
        </w:rPr>
        <w:t>банкам – для оформления банковских карт, произведения выплаты заработной платы и иных выплат Работникам;</w:t>
      </w:r>
    </w:p>
    <w:p w14:paraId="38B78409" w14:textId="77777777" w:rsidR="00C73890" w:rsidRDefault="00C73890">
      <w:pPr>
        <w:pStyle w:val="1c"/>
        <w:numPr>
          <w:ilvl w:val="0"/>
          <w:numId w:val="30"/>
        </w:numPr>
        <w:tabs>
          <w:tab w:val="clear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color w:val="000000"/>
          <w:sz w:val="23"/>
          <w:szCs w:val="23"/>
        </w:rPr>
      </w:pPr>
      <w:r>
        <w:rPr>
          <w:rStyle w:val="3805"/>
          <w:color w:val="000000"/>
          <w:sz w:val="23"/>
          <w:szCs w:val="23"/>
        </w:rPr>
        <w:t>аудиторским, консультационным компаниям и иным компаниям, оказывающим услуги Работодателю и выполняющие работы для Работодателя – для оказания услуг и выполнения работ, необходимых для осуществления хозяйственной и административной деятельности Работодателя;</w:t>
      </w:r>
    </w:p>
    <w:p w14:paraId="73512B60" w14:textId="77777777" w:rsidR="00C73890" w:rsidRDefault="00C73890">
      <w:pPr>
        <w:pStyle w:val="1c"/>
        <w:numPr>
          <w:ilvl w:val="0"/>
          <w:numId w:val="30"/>
        </w:numPr>
        <w:tabs>
          <w:tab w:val="clear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color w:val="000000"/>
          <w:sz w:val="23"/>
          <w:szCs w:val="23"/>
        </w:rPr>
      </w:pPr>
      <w:r>
        <w:rPr>
          <w:rStyle w:val="3805"/>
          <w:color w:val="000000"/>
          <w:sz w:val="23"/>
          <w:szCs w:val="23"/>
        </w:rPr>
        <w:t>сотовым операторам – для обеспечения Работников услугами мобильной связи;</w:t>
      </w:r>
      <w:r>
        <w:rPr>
          <w:rStyle w:val="3805"/>
          <w:color w:val="000000"/>
          <w:sz w:val="23"/>
          <w:szCs w:val="23"/>
        </w:rPr>
        <w:tab/>
      </w:r>
    </w:p>
    <w:p w14:paraId="0BFA077A" w14:textId="77777777" w:rsidR="00C73890" w:rsidRDefault="00C73890">
      <w:pPr>
        <w:pStyle w:val="1c"/>
        <w:numPr>
          <w:ilvl w:val="0"/>
          <w:numId w:val="30"/>
        </w:numPr>
        <w:tabs>
          <w:tab w:val="clear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color w:val="000000"/>
          <w:sz w:val="23"/>
          <w:szCs w:val="23"/>
        </w:rPr>
      </w:pPr>
      <w:r>
        <w:rPr>
          <w:rStyle w:val="3805"/>
          <w:color w:val="000000"/>
          <w:sz w:val="23"/>
          <w:szCs w:val="23"/>
        </w:rPr>
        <w:t>иным организациям, с которыми взаимодействует Работодатель – для целей выполнения трудовых функций и осуществления прав и интересов Работников.</w:t>
      </w:r>
    </w:p>
    <w:p w14:paraId="11FD81B4" w14:textId="77777777" w:rsidR="00C73890" w:rsidRDefault="00C73890">
      <w:pPr>
        <w:numPr>
          <w:ilvl w:val="1"/>
          <w:numId w:val="1"/>
        </w:numPr>
        <w:tabs>
          <w:tab w:val="clear" w:pos="4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Передаче подлежат только те персональные данные Работников, которые необходимы для осуществления вышеуказанных целей, а также иных целей, отвечающих требованиям законодательства.</w:t>
      </w:r>
    </w:p>
    <w:p w14:paraId="45659A93" w14:textId="77777777" w:rsidR="00C73890" w:rsidRDefault="00C73890">
      <w:pPr>
        <w:spacing w:after="0" w:line="240" w:lineRule="auto"/>
        <w:ind w:left="709"/>
        <w:jc w:val="both"/>
        <w:rPr>
          <w:sz w:val="23"/>
          <w:szCs w:val="23"/>
        </w:rPr>
      </w:pPr>
    </w:p>
    <w:p w14:paraId="65E7DE7B" w14:textId="77777777" w:rsidR="00C73890" w:rsidRDefault="00C73890">
      <w:pPr>
        <w:pStyle w:val="1"/>
        <w:rPr>
          <w:sz w:val="23"/>
          <w:szCs w:val="23"/>
        </w:rPr>
      </w:pPr>
      <w:r>
        <w:rPr>
          <w:sz w:val="23"/>
          <w:szCs w:val="23"/>
        </w:rPr>
        <w:t>Порядок и способы обработки персональных данных</w:t>
      </w:r>
    </w:p>
    <w:p w14:paraId="0B4EEFCD" w14:textId="77777777" w:rsidR="00C73890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</w:pPr>
      <w:r>
        <w:rPr>
          <w:sz w:val="23"/>
          <w:szCs w:val="23"/>
        </w:rPr>
        <w:t xml:space="preserve">До начала обработки персональных данных Общество </w:t>
      </w:r>
      <w:hyperlink r:id="rId8" w:tooltip="../../../nmpro/Downloads/%7BКонсультантПлюс%7D" w:history="1">
        <w:r>
          <w:rPr>
            <w:sz w:val="23"/>
            <w:szCs w:val="23"/>
          </w:rPr>
          <w:t>обязано</w:t>
        </w:r>
      </w:hyperlink>
      <w:r>
        <w:rPr>
          <w:sz w:val="23"/>
          <w:szCs w:val="23"/>
        </w:rPr>
        <w:t xml:space="preserve"> уведомить Роскомнадзор о намерении осуществлять обработку персональных данных.</w:t>
      </w:r>
    </w:p>
    <w:p w14:paraId="6E523A27" w14:textId="77777777" w:rsidR="00C73890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1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</w:pPr>
      <w:r>
        <w:rPr>
          <w:sz w:val="23"/>
          <w:szCs w:val="23"/>
        </w:rPr>
        <w:t xml:space="preserve">Правовым основанием обработки персональных данных являются Трудовой </w:t>
      </w:r>
      <w:hyperlink r:id="rId9" w:tooltip="../../../nmpro/Downloads/%7BКонсультантПлюс%7D" w:history="1">
        <w:r>
          <w:rPr>
            <w:sz w:val="23"/>
            <w:szCs w:val="23"/>
          </w:rPr>
          <w:t>кодекс</w:t>
        </w:r>
      </w:hyperlink>
      <w:r>
        <w:rPr>
          <w:sz w:val="23"/>
          <w:szCs w:val="23"/>
        </w:rPr>
        <w:t xml:space="preserve"> РФ, иные нормативные правовые акты, содержащие нормы трудового права, </w:t>
      </w:r>
      <w:r>
        <w:rPr>
          <w:sz w:val="23"/>
          <w:szCs w:val="23"/>
          <w:highlight w:val="white"/>
          <w:shd w:val="clear" w:color="auto" w:fill="FFFFFF"/>
        </w:rPr>
        <w:t xml:space="preserve">Федеральный </w:t>
      </w:r>
      <w:hyperlink r:id="rId10" w:tooltip="../../../nmpro/Downloads/%7BКонсультантПлюс%7D" w:history="1">
        <w:r>
          <w:rPr>
            <w:sz w:val="23"/>
            <w:szCs w:val="23"/>
            <w:highlight w:val="white"/>
            <w:shd w:val="clear" w:color="auto" w:fill="FFFFFF"/>
          </w:rPr>
          <w:t>закон</w:t>
        </w:r>
      </w:hyperlink>
      <w:r>
        <w:rPr>
          <w:sz w:val="23"/>
          <w:szCs w:val="23"/>
          <w:highlight w:val="white"/>
          <w:shd w:val="clear" w:color="auto" w:fill="FFFFFF"/>
        </w:rPr>
        <w:t xml:space="preserve"> от 27.07.2006 N 152-ФЗ "О персональных данных"</w:t>
      </w:r>
      <w:r>
        <w:rPr>
          <w:sz w:val="23"/>
          <w:szCs w:val="23"/>
        </w:rPr>
        <w:t xml:space="preserve">, </w:t>
      </w:r>
      <w:hyperlink r:id="rId11" w:tooltip="../../../nmpro/Downloads/%7BКонсультантПлюс%7D" w:history="1">
        <w:r>
          <w:rPr>
            <w:sz w:val="23"/>
            <w:szCs w:val="23"/>
          </w:rPr>
          <w:t>Закон</w:t>
        </w:r>
      </w:hyperlink>
      <w:r>
        <w:rPr>
          <w:sz w:val="23"/>
          <w:szCs w:val="23"/>
        </w:rPr>
        <w:t xml:space="preserve"> РФ от 19.04.1991 N 1032-1 "О занятости населения в Российской Федерации", Федеральный </w:t>
      </w:r>
      <w:hyperlink r:id="rId12" w:tooltip="../../../nmpro/Downloads/%7BКонсультантПлюс%7D" w:history="1">
        <w:r>
          <w:rPr>
            <w:sz w:val="23"/>
            <w:szCs w:val="23"/>
          </w:rPr>
          <w:t>закон</w:t>
        </w:r>
      </w:hyperlink>
      <w:r>
        <w:rPr>
          <w:sz w:val="23"/>
          <w:szCs w:val="23"/>
        </w:rPr>
        <w:t xml:space="preserve"> от 06.12.2011 N 402-ФЗ "О бухгалтерском учете", </w:t>
      </w:r>
      <w:hyperlink r:id="rId13" w:tooltip="../../../nmpro/Downloads/%7BКонсультантПлюс%7D" w:history="1">
        <w:r>
          <w:rPr>
            <w:sz w:val="23"/>
            <w:szCs w:val="23"/>
          </w:rPr>
          <w:t>Постановление</w:t>
        </w:r>
      </w:hyperlink>
      <w:r>
        <w:rPr>
          <w:sz w:val="23"/>
          <w:szCs w:val="23"/>
        </w:rPr>
        <w:t xml:space="preserve"> Правительства РФ от 27.11.2006 N 719 "Об утверждении Положения о воинском учете", уставные документы оператора, договоры, заключаемые между оператором и субъектом персональных данных, согласие на обработку персональных данных (в случаях, прямо не предусмотренных законодательством Российской Федерации, но соответствующих полномочиям оператора)</w:t>
      </w:r>
      <w:r>
        <w:t>.</w:t>
      </w:r>
    </w:p>
    <w:p w14:paraId="638DCA39" w14:textId="77777777" w:rsidR="00C73890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Содержание, объем и способы обработки персональных данных должны соответствовать заявленным целям обработки. Обрабатываемые персональные данные не должны быть избыточными по отношению к заявленным целям их обработки.</w:t>
      </w:r>
    </w:p>
    <w:p w14:paraId="5193E7D0" w14:textId="77777777" w:rsidR="00C73890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Для реализации требований Положения, в Обществе назначается распорядительными документами ответственное лицо за организацию процессов сбора, обработки и хранения персональных данных.</w:t>
      </w:r>
    </w:p>
    <w:p w14:paraId="3231011D" w14:textId="77777777" w:rsidR="00C73890" w:rsidRDefault="00C73890">
      <w:pPr>
        <w:pStyle w:val="1c"/>
        <w:numPr>
          <w:ilvl w:val="2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Доступ к персональным данным субъектов </w:t>
      </w:r>
      <w:proofErr w:type="spellStart"/>
      <w:r>
        <w:rPr>
          <w:sz w:val="23"/>
          <w:szCs w:val="23"/>
        </w:rPr>
        <w:t>ПДн</w:t>
      </w:r>
      <w:proofErr w:type="spellEnd"/>
      <w:r>
        <w:rPr>
          <w:sz w:val="23"/>
          <w:szCs w:val="23"/>
        </w:rPr>
        <w:t xml:space="preserve"> предоставляется в соответствии с приказом «Об утверждении перечня должностей, допущенных к работе с персональными данными».</w:t>
      </w:r>
    </w:p>
    <w:p w14:paraId="1D047441" w14:textId="77777777" w:rsidR="00C73890" w:rsidRDefault="00C73890">
      <w:pPr>
        <w:pStyle w:val="1c"/>
        <w:numPr>
          <w:ilvl w:val="2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Работники, которые занимают должности, предусматривающие обработку персональных данных, допускаются к ней после подписания Обязательства об их неразглашении (Приложении № 3 к настоящему Положению).</w:t>
      </w:r>
    </w:p>
    <w:p w14:paraId="4EEC965D" w14:textId="77777777" w:rsidR="00C73890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Работникам Общества, получившим доступ к персональным данным, обрабатываемым в Организации, запрещается раскрывать их Работникам Организации, не имеющим прав на обработку персональных данных именно этих субъектов </w:t>
      </w:r>
      <w:proofErr w:type="spellStart"/>
      <w:r>
        <w:rPr>
          <w:sz w:val="23"/>
          <w:szCs w:val="23"/>
        </w:rPr>
        <w:t>ПДн</w:t>
      </w:r>
      <w:proofErr w:type="spellEnd"/>
      <w:r>
        <w:rPr>
          <w:sz w:val="23"/>
          <w:szCs w:val="23"/>
        </w:rPr>
        <w:t xml:space="preserve">, а также третьим лицам (не являющимся Работниками или внешними совместителями Организации) и распространять персональные данные без согласия субъекта </w:t>
      </w:r>
      <w:proofErr w:type="spellStart"/>
      <w:r>
        <w:rPr>
          <w:sz w:val="23"/>
          <w:szCs w:val="23"/>
        </w:rPr>
        <w:t>ПДн</w:t>
      </w:r>
      <w:proofErr w:type="spellEnd"/>
      <w:r>
        <w:rPr>
          <w:sz w:val="23"/>
          <w:szCs w:val="23"/>
        </w:rPr>
        <w:t>, если иное не предусмотрено законодательством РФ.</w:t>
      </w:r>
    </w:p>
    <w:p w14:paraId="655142D4" w14:textId="77777777" w:rsidR="00C73890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</w:pPr>
      <w:hyperlink r:id="rId14" w:tooltip="../../../nmpro/Downloads/%7BКонсультантПлюс%7D" w:history="1">
        <w:r>
          <w:rPr>
            <w:sz w:val="23"/>
            <w:szCs w:val="23"/>
          </w:rPr>
          <w:t>Обработка</w:t>
        </w:r>
      </w:hyperlink>
      <w:r>
        <w:rPr>
          <w:sz w:val="23"/>
          <w:szCs w:val="23"/>
        </w:rPr>
        <w:t xml:space="preserve"> персональных данных в Обществе выполняется следующими способами:</w:t>
      </w:r>
    </w:p>
    <w:p w14:paraId="797D9F12" w14:textId="77777777" w:rsidR="00C73890" w:rsidRDefault="00C73890">
      <w:pPr>
        <w:pStyle w:val="1c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</w:pPr>
      <w:r>
        <w:rPr>
          <w:rStyle w:val="3805"/>
          <w:color w:val="000000"/>
          <w:sz w:val="23"/>
          <w:szCs w:val="23"/>
        </w:rPr>
        <w:t>неавтоматизированная обработка персональных данных;</w:t>
      </w:r>
    </w:p>
    <w:p w14:paraId="634C707F" w14:textId="77777777" w:rsidR="00C73890" w:rsidRDefault="00C73890">
      <w:pPr>
        <w:pStyle w:val="1c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highlight w:val="white"/>
        </w:rPr>
      </w:pPr>
      <w:r>
        <w:rPr>
          <w:rStyle w:val="3805"/>
          <w:color w:val="000000"/>
          <w:sz w:val="23"/>
          <w:szCs w:val="23"/>
        </w:rPr>
        <w:t>автома</w:t>
      </w:r>
      <w:r>
        <w:rPr>
          <w:rStyle w:val="3805"/>
          <w:color w:val="000000"/>
          <w:sz w:val="23"/>
          <w:szCs w:val="23"/>
          <w:highlight w:val="white"/>
        </w:rPr>
        <w:t>тизированная обработка персональных данных с передачей полученной информации по информационно-телекоммуникационным сетям или без таковой;</w:t>
      </w:r>
    </w:p>
    <w:p w14:paraId="068494D4" w14:textId="77777777" w:rsidR="00C73890" w:rsidRDefault="00C73890">
      <w:pPr>
        <w:pStyle w:val="1c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highlight w:val="white"/>
        </w:rPr>
      </w:pPr>
      <w:r>
        <w:rPr>
          <w:rStyle w:val="3805"/>
          <w:color w:val="000000"/>
          <w:sz w:val="23"/>
          <w:szCs w:val="23"/>
          <w:highlight w:val="white"/>
        </w:rPr>
        <w:t>смешанная обработка персональных данных.</w:t>
      </w:r>
    </w:p>
    <w:p w14:paraId="274E3094" w14:textId="77777777" w:rsidR="00C73890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Общество не производит трансграничную (на территорию иностранного государства органу власти иностранного государства, иностранному физическому лицу или иностранному юридическому лицу) передачу персональных данных.</w:t>
      </w:r>
    </w:p>
    <w:p w14:paraId="7DAA7401" w14:textId="77777777" w:rsidR="00C73890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Обработка персональных данных осуществляется путем сбора, записи, систематизации, накопления, хранения, уточнения (обновления, изменения), извлечения, использования, обезличивания, блокирования, удаления, уничтожения персональных данных, в том числе с помощью средств вычислительной техники.</w:t>
      </w:r>
    </w:p>
    <w:p w14:paraId="0F314D31" w14:textId="77777777" w:rsidR="00C73890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Сбор, запись, систематизация, накопление и уточнение (обновление, изменение) персональных данных в Обществе осуществляются посредством:</w:t>
      </w:r>
    </w:p>
    <w:p w14:paraId="716B09F8" w14:textId="77777777" w:rsidR="00C73890" w:rsidRDefault="00C73890">
      <w:pPr>
        <w:pStyle w:val="1c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</w:pPr>
      <w:r>
        <w:rPr>
          <w:rStyle w:val="3805"/>
          <w:color w:val="000000"/>
          <w:sz w:val="23"/>
          <w:szCs w:val="23"/>
        </w:rPr>
        <w:t>получения оригиналов документов либо их копий;</w:t>
      </w:r>
    </w:p>
    <w:p w14:paraId="326A5FA3" w14:textId="77777777" w:rsidR="00C73890" w:rsidRDefault="00C73890">
      <w:pPr>
        <w:pStyle w:val="1c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</w:pPr>
      <w:r>
        <w:rPr>
          <w:rStyle w:val="3805"/>
          <w:color w:val="000000"/>
          <w:sz w:val="23"/>
          <w:szCs w:val="23"/>
        </w:rPr>
        <w:t>копирования оригиналов документов;</w:t>
      </w:r>
    </w:p>
    <w:p w14:paraId="35E3C376" w14:textId="77777777" w:rsidR="00C73890" w:rsidRDefault="00C73890">
      <w:pPr>
        <w:pStyle w:val="1c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</w:pPr>
      <w:r>
        <w:rPr>
          <w:rStyle w:val="3805"/>
          <w:color w:val="000000"/>
          <w:sz w:val="23"/>
          <w:szCs w:val="23"/>
        </w:rPr>
        <w:t>внесения сведений в учетные формы на бумажных и электронных носителях;</w:t>
      </w:r>
    </w:p>
    <w:p w14:paraId="7DCE5823" w14:textId="77777777" w:rsidR="00C73890" w:rsidRDefault="00C73890">
      <w:pPr>
        <w:pStyle w:val="1c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</w:pPr>
      <w:r>
        <w:rPr>
          <w:rStyle w:val="3805"/>
          <w:color w:val="000000"/>
          <w:sz w:val="23"/>
          <w:szCs w:val="23"/>
        </w:rPr>
        <w:t>создания документов, содержащих персональные данные, на бумажных и электронных носителях;</w:t>
      </w:r>
    </w:p>
    <w:p w14:paraId="7018217C" w14:textId="77777777" w:rsidR="00C73890" w:rsidRDefault="00C73890">
      <w:pPr>
        <w:pStyle w:val="1c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</w:pPr>
      <w:r>
        <w:rPr>
          <w:rStyle w:val="3805"/>
          <w:color w:val="000000"/>
          <w:sz w:val="23"/>
          <w:szCs w:val="23"/>
        </w:rPr>
        <w:t>внесения персональных данных в информационные системы персональных данных.</w:t>
      </w:r>
    </w:p>
    <w:p w14:paraId="68C98C1A" w14:textId="77777777" w:rsidR="00C73890" w:rsidRPr="003D6D50" w:rsidRDefault="00C73890" w:rsidP="003D6D50">
      <w:pPr>
        <w:spacing w:after="0"/>
        <w:rPr>
          <w:rFonts w:ascii="Times New Roman" w:hAnsi="Times New Roman" w:cs="Times New Roman"/>
          <w:sz w:val="23"/>
          <w:szCs w:val="23"/>
        </w:rPr>
      </w:pPr>
      <w:r w:rsidRPr="003D6D50">
        <w:rPr>
          <w:rFonts w:ascii="Times New Roman" w:hAnsi="Times New Roman" w:cs="Times New Roman"/>
          <w:sz w:val="23"/>
          <w:szCs w:val="23"/>
        </w:rPr>
        <w:t>Передача (распространение, предоставление, доступ) персональных данных субъектов персональных данных осуществляется в случаях и в порядке, предусмотренных законодательством в области персональных данных и Положением.</w:t>
      </w:r>
    </w:p>
    <w:p w14:paraId="1710BD9B" w14:textId="77777777" w:rsidR="00C73890" w:rsidRPr="003D6D50" w:rsidRDefault="00C73890" w:rsidP="003D6D50">
      <w:pPr>
        <w:spacing w:after="0"/>
        <w:rPr>
          <w:rFonts w:ascii="Times New Roman" w:hAnsi="Times New Roman" w:cs="Times New Roman"/>
          <w:sz w:val="23"/>
          <w:szCs w:val="23"/>
          <w:highlight w:val="white"/>
        </w:rPr>
      </w:pPr>
      <w:r w:rsidRPr="003D6D50">
        <w:rPr>
          <w:rFonts w:ascii="Times New Roman" w:hAnsi="Times New Roman" w:cs="Times New Roman"/>
          <w:sz w:val="23"/>
          <w:szCs w:val="23"/>
          <w:highlight w:val="white"/>
        </w:rPr>
        <w:t>В Обществе используются следующие информационные системы:</w:t>
      </w:r>
    </w:p>
    <w:p w14:paraId="784695F5" w14:textId="77777777" w:rsidR="00C73890" w:rsidRPr="003D6D50" w:rsidRDefault="00C73890" w:rsidP="003D6D50">
      <w:pPr>
        <w:spacing w:after="0"/>
        <w:rPr>
          <w:rFonts w:ascii="Times New Roman" w:hAnsi="Times New Roman" w:cs="Times New Roman"/>
          <w:sz w:val="23"/>
          <w:szCs w:val="23"/>
        </w:rPr>
      </w:pPr>
      <w:r w:rsidRPr="003D6D50">
        <w:rPr>
          <w:rFonts w:ascii="Times New Roman" w:hAnsi="Times New Roman" w:cs="Times New Roman"/>
          <w:sz w:val="23"/>
          <w:szCs w:val="23"/>
        </w:rPr>
        <w:t>корпоративная электронная почта;</w:t>
      </w:r>
    </w:p>
    <w:p w14:paraId="46F3D01D" w14:textId="77777777" w:rsidR="00C73890" w:rsidRPr="003D6D50" w:rsidRDefault="00C73890" w:rsidP="003D6D50">
      <w:pPr>
        <w:pStyle w:val="aff0"/>
        <w:numPr>
          <w:ilvl w:val="0"/>
          <w:numId w:val="34"/>
        </w:numPr>
        <w:spacing w:after="0"/>
        <w:rPr>
          <w:rFonts w:ascii="Times New Roman" w:hAnsi="Times New Roman"/>
          <w:sz w:val="23"/>
          <w:szCs w:val="23"/>
        </w:rPr>
      </w:pPr>
      <w:r w:rsidRPr="003D6D50">
        <w:rPr>
          <w:rFonts w:ascii="Times New Roman" w:hAnsi="Times New Roman"/>
          <w:sz w:val="23"/>
          <w:szCs w:val="23"/>
        </w:rPr>
        <w:t>система поддержки рабочего места пользователя;</w:t>
      </w:r>
    </w:p>
    <w:p w14:paraId="1283C8F9" w14:textId="77777777" w:rsidR="00C73890" w:rsidRPr="003D6D50" w:rsidRDefault="00C73890" w:rsidP="003D6D50">
      <w:pPr>
        <w:pStyle w:val="aff0"/>
        <w:numPr>
          <w:ilvl w:val="0"/>
          <w:numId w:val="34"/>
        </w:numPr>
        <w:spacing w:after="0"/>
        <w:rPr>
          <w:rFonts w:ascii="Times New Roman" w:hAnsi="Times New Roman"/>
          <w:sz w:val="23"/>
          <w:szCs w:val="23"/>
        </w:rPr>
      </w:pPr>
      <w:r w:rsidRPr="003D6D50">
        <w:rPr>
          <w:rFonts w:ascii="Times New Roman" w:hAnsi="Times New Roman"/>
          <w:sz w:val="23"/>
          <w:szCs w:val="23"/>
        </w:rPr>
        <w:t>система нормативно-справочной информации;</w:t>
      </w:r>
    </w:p>
    <w:p w14:paraId="64C1A32A" w14:textId="77777777" w:rsidR="00C73890" w:rsidRPr="003D6D50" w:rsidRDefault="00C73890" w:rsidP="003D6D50">
      <w:pPr>
        <w:pStyle w:val="aff0"/>
        <w:numPr>
          <w:ilvl w:val="0"/>
          <w:numId w:val="34"/>
        </w:numPr>
        <w:spacing w:after="0"/>
        <w:rPr>
          <w:rFonts w:ascii="Times New Roman" w:hAnsi="Times New Roman"/>
          <w:sz w:val="23"/>
          <w:szCs w:val="23"/>
        </w:rPr>
      </w:pPr>
      <w:r w:rsidRPr="003D6D50">
        <w:rPr>
          <w:rFonts w:ascii="Times New Roman" w:hAnsi="Times New Roman"/>
          <w:sz w:val="23"/>
          <w:szCs w:val="23"/>
        </w:rPr>
        <w:t>система управления персоналом;</w:t>
      </w:r>
    </w:p>
    <w:p w14:paraId="739D70A0" w14:textId="77777777" w:rsidR="00C73890" w:rsidRPr="003D6D50" w:rsidRDefault="00C73890" w:rsidP="003D6D50">
      <w:pPr>
        <w:pStyle w:val="aff0"/>
        <w:numPr>
          <w:ilvl w:val="0"/>
          <w:numId w:val="34"/>
        </w:numPr>
        <w:spacing w:after="0"/>
        <w:rPr>
          <w:rFonts w:ascii="Times New Roman" w:hAnsi="Times New Roman"/>
          <w:sz w:val="23"/>
          <w:szCs w:val="23"/>
        </w:rPr>
      </w:pPr>
      <w:r w:rsidRPr="003D6D50">
        <w:rPr>
          <w:rFonts w:ascii="Times New Roman" w:hAnsi="Times New Roman"/>
          <w:sz w:val="23"/>
          <w:szCs w:val="23"/>
        </w:rPr>
        <w:t>система контроля за удаленным доступом.</w:t>
      </w:r>
    </w:p>
    <w:p w14:paraId="79F69951" w14:textId="77777777" w:rsidR="00C73890" w:rsidRPr="003D6D50" w:rsidRDefault="00C73890" w:rsidP="003D6D50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0464A78C" w14:textId="77777777" w:rsidR="00C73890" w:rsidRDefault="00C73890" w:rsidP="003D6D50">
      <w:pPr>
        <w:spacing w:after="0"/>
        <w:rPr>
          <w:sz w:val="23"/>
          <w:szCs w:val="23"/>
        </w:rPr>
      </w:pPr>
      <w:r w:rsidRPr="003D6D50">
        <w:rPr>
          <w:rFonts w:ascii="Times New Roman" w:hAnsi="Times New Roman" w:cs="Times New Roman"/>
          <w:sz w:val="23"/>
          <w:szCs w:val="23"/>
          <w:highlight w:val="white"/>
        </w:rPr>
        <w:t xml:space="preserve">Субъект </w:t>
      </w:r>
      <w:proofErr w:type="spellStart"/>
      <w:r w:rsidRPr="003D6D50">
        <w:rPr>
          <w:rFonts w:ascii="Times New Roman" w:hAnsi="Times New Roman" w:cs="Times New Roman"/>
          <w:sz w:val="23"/>
          <w:szCs w:val="23"/>
          <w:highlight w:val="white"/>
        </w:rPr>
        <w:t>ПДн</w:t>
      </w:r>
      <w:proofErr w:type="spellEnd"/>
      <w:r w:rsidRPr="003D6D50">
        <w:rPr>
          <w:rFonts w:ascii="Times New Roman" w:hAnsi="Times New Roman" w:cs="Times New Roman"/>
          <w:sz w:val="23"/>
          <w:szCs w:val="23"/>
          <w:highlight w:val="white"/>
        </w:rPr>
        <w:t xml:space="preserve"> принимает решение о предоставлении Оператору своих персональных данных и дает письменное согласие. Согласие оформляется в виде отдельного документа по форме, приведенной в Приложении № 1 к настоящему Положению, либо включается в типовые формы других документов (анкет, заявлений и т.п.), оформляемых при получении Оператором персональных данных. Обработка персональных данных в Обществе осуществляется с согласия субъекта </w:t>
      </w:r>
      <w:proofErr w:type="spellStart"/>
      <w:r w:rsidRPr="003D6D50">
        <w:rPr>
          <w:rFonts w:ascii="Times New Roman" w:hAnsi="Times New Roman" w:cs="Times New Roman"/>
          <w:sz w:val="23"/>
          <w:szCs w:val="23"/>
          <w:highlight w:val="white"/>
        </w:rPr>
        <w:t>ПДн</w:t>
      </w:r>
      <w:proofErr w:type="spellEnd"/>
      <w:r w:rsidRPr="003D6D50">
        <w:rPr>
          <w:rFonts w:ascii="Times New Roman" w:hAnsi="Times New Roman" w:cs="Times New Roman"/>
          <w:sz w:val="23"/>
          <w:szCs w:val="23"/>
          <w:highlight w:val="white"/>
        </w:rPr>
        <w:t xml:space="preserve"> на обработку его персональных данных, если иное не предусмотрено законодательством в области персональных данных</w:t>
      </w:r>
      <w:r>
        <w:rPr>
          <w:sz w:val="23"/>
          <w:szCs w:val="23"/>
          <w:highlight w:val="white"/>
        </w:rPr>
        <w:t xml:space="preserve">. </w:t>
      </w:r>
    </w:p>
    <w:p w14:paraId="247C67B9" w14:textId="77777777" w:rsidR="00C73890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Передача персональных данных субъектов </w:t>
      </w:r>
      <w:proofErr w:type="spellStart"/>
      <w:r>
        <w:rPr>
          <w:sz w:val="23"/>
          <w:szCs w:val="23"/>
        </w:rPr>
        <w:t>ПДн</w:t>
      </w:r>
      <w:proofErr w:type="spellEnd"/>
      <w:r>
        <w:rPr>
          <w:sz w:val="23"/>
          <w:szCs w:val="23"/>
        </w:rPr>
        <w:t xml:space="preserve"> сторонним лицам (юридическим и физическим лицам), возможна только с письме</w:t>
      </w:r>
      <w:r>
        <w:rPr>
          <w:sz w:val="23"/>
          <w:szCs w:val="23"/>
          <w:highlight w:val="white"/>
        </w:rPr>
        <w:t>нного согласия на передачу персональных данных третьей стороне по форме, приведенной в Приложении № 6 к настоящему Положению, за исключением случаев, когда это необходимо в целях предупреждения угрозы жизни и здоровью субъекта ПД,  либо это предус</w:t>
      </w:r>
      <w:r>
        <w:rPr>
          <w:sz w:val="23"/>
          <w:szCs w:val="23"/>
        </w:rPr>
        <w:t xml:space="preserve">мотрено договором, стороной которого (выгодоприобретателем или поручителем по которому) является Субъект </w:t>
      </w:r>
      <w:proofErr w:type="spellStart"/>
      <w:r>
        <w:rPr>
          <w:sz w:val="23"/>
          <w:szCs w:val="23"/>
        </w:rPr>
        <w:t>ПДн</w:t>
      </w:r>
      <w:proofErr w:type="spellEnd"/>
      <w:r>
        <w:rPr>
          <w:sz w:val="23"/>
          <w:szCs w:val="23"/>
        </w:rPr>
        <w:t>, а также в случаях, установленных федеральным законодательством РФ.</w:t>
      </w:r>
    </w:p>
    <w:p w14:paraId="53A3F115" w14:textId="77777777" w:rsidR="00C73890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</w:pPr>
      <w:r>
        <w:rPr>
          <w:sz w:val="23"/>
          <w:szCs w:val="23"/>
        </w:rPr>
        <w:lastRenderedPageBreak/>
        <w:t xml:space="preserve">Обработка персональных данных, </w:t>
      </w:r>
      <w:hyperlink r:id="rId15" w:tooltip="../../../nmpro/Downloads/%7BКонсультантПлюс%7D" w:history="1">
        <w:r>
          <w:rPr>
            <w:sz w:val="23"/>
            <w:szCs w:val="23"/>
          </w:rPr>
          <w:t>разрешенных</w:t>
        </w:r>
      </w:hyperlink>
      <w:r>
        <w:rPr>
          <w:sz w:val="23"/>
          <w:szCs w:val="23"/>
        </w:rPr>
        <w:t xml:space="preserve"> субъектом </w:t>
      </w:r>
      <w:proofErr w:type="spellStart"/>
      <w:r>
        <w:rPr>
          <w:sz w:val="23"/>
          <w:szCs w:val="23"/>
        </w:rPr>
        <w:t>ПДн</w:t>
      </w:r>
      <w:proofErr w:type="spellEnd"/>
      <w:r>
        <w:rPr>
          <w:sz w:val="23"/>
          <w:szCs w:val="23"/>
        </w:rPr>
        <w:t xml:space="preserve"> для распространения, осуществляется с соблюдением запретов и условий, предусмотренных             </w:t>
      </w:r>
      <w:hyperlink r:id="rId16" w:tooltip="../../../nmpro/Downloads/%7BКонсультантПлюс%7D" w:history="1">
        <w:r>
          <w:rPr>
            <w:sz w:val="23"/>
            <w:szCs w:val="23"/>
          </w:rPr>
          <w:t>ст. 10.1</w:t>
        </w:r>
      </w:hyperlink>
      <w:r>
        <w:rPr>
          <w:sz w:val="23"/>
          <w:szCs w:val="23"/>
        </w:rPr>
        <w:t xml:space="preserve"> Закона о персональных данных. Согласие на обработку таких персональных данных </w:t>
      </w:r>
      <w:hyperlink r:id="rId17" w:tooltip="../../../nmpro/Downloads/%7BКонсультантПлюс%7D" w:history="1">
        <w:r>
          <w:rPr>
            <w:sz w:val="23"/>
            <w:szCs w:val="23"/>
          </w:rPr>
          <w:t>оформляетс</w:t>
        </w:r>
        <w:r>
          <w:rPr>
            <w:sz w:val="23"/>
            <w:szCs w:val="23"/>
            <w:highlight w:val="white"/>
          </w:rPr>
          <w:t>я</w:t>
        </w:r>
      </w:hyperlink>
      <w:r>
        <w:rPr>
          <w:sz w:val="23"/>
          <w:szCs w:val="23"/>
          <w:highlight w:val="white"/>
        </w:rPr>
        <w:t xml:space="preserve"> отдельно от других согласий на обработку персональных данных (Приложение № 2 к настоящему Положению). </w:t>
      </w:r>
    </w:p>
    <w:p w14:paraId="53649A67" w14:textId="77777777" w:rsidR="00C73890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</w:pPr>
      <w:r>
        <w:rPr>
          <w:sz w:val="23"/>
          <w:szCs w:val="23"/>
          <w:highlight w:val="white"/>
        </w:rPr>
        <w:t xml:space="preserve">Обработка </w:t>
      </w:r>
      <w:hyperlink r:id="rId18" w:tooltip="../../../nmpro/Downloads/%7BКонсультантПлюс%7D" w:history="1">
        <w:r>
          <w:rPr>
            <w:sz w:val="23"/>
            <w:szCs w:val="23"/>
            <w:highlight w:val="white"/>
          </w:rPr>
          <w:t>биометрических</w:t>
        </w:r>
      </w:hyperlink>
      <w:r>
        <w:rPr>
          <w:sz w:val="23"/>
          <w:szCs w:val="23"/>
          <w:highlight w:val="white"/>
        </w:rPr>
        <w:t xml:space="preserve"> персональных данных допускается только при наличии письменного согласия субъекта </w:t>
      </w:r>
      <w:proofErr w:type="spellStart"/>
      <w:r>
        <w:rPr>
          <w:sz w:val="23"/>
          <w:szCs w:val="23"/>
          <w:highlight w:val="white"/>
        </w:rPr>
        <w:t>ПДн</w:t>
      </w:r>
      <w:proofErr w:type="spellEnd"/>
      <w:r>
        <w:rPr>
          <w:sz w:val="23"/>
          <w:szCs w:val="23"/>
          <w:highlight w:val="white"/>
        </w:rPr>
        <w:t>. И</w:t>
      </w:r>
      <w:r>
        <w:rPr>
          <w:sz w:val="23"/>
          <w:szCs w:val="23"/>
        </w:rPr>
        <w:t xml:space="preserve">сключение составляют ситуации, предусмотренные </w:t>
      </w:r>
      <w:hyperlink r:id="rId19" w:tooltip="../../../nmpro/Downloads/%7BКонсультантПлюс%7D" w:history="1">
        <w:r>
          <w:rPr>
            <w:sz w:val="23"/>
            <w:szCs w:val="23"/>
          </w:rPr>
          <w:t>ч. 2 ст. 11</w:t>
        </w:r>
      </w:hyperlink>
      <w:r>
        <w:rPr>
          <w:sz w:val="23"/>
          <w:szCs w:val="23"/>
        </w:rPr>
        <w:t xml:space="preserve"> Закона о персональных данных.</w:t>
      </w:r>
    </w:p>
    <w:p w14:paraId="55845136" w14:textId="77777777" w:rsidR="00C73890" w:rsidRDefault="00C73890">
      <w:pPr>
        <w:pStyle w:val="1"/>
        <w:rPr>
          <w:sz w:val="23"/>
          <w:szCs w:val="23"/>
        </w:rPr>
      </w:pPr>
      <w:r>
        <w:rPr>
          <w:sz w:val="23"/>
          <w:szCs w:val="23"/>
        </w:rPr>
        <w:t>Сроки обработки и хранения персональных данных</w:t>
      </w:r>
    </w:p>
    <w:p w14:paraId="502C5EC1" w14:textId="77777777" w:rsidR="00C73890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Обработка персональных данных в Обществе прекращается в следующих случаях:</w:t>
      </w:r>
    </w:p>
    <w:p w14:paraId="513BFFA8" w14:textId="77777777" w:rsidR="00C73890" w:rsidRDefault="00C73890">
      <w:pPr>
        <w:pStyle w:val="1c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</w:pPr>
      <w:r>
        <w:rPr>
          <w:rStyle w:val="3805"/>
          <w:color w:val="000000"/>
          <w:sz w:val="23"/>
          <w:szCs w:val="23"/>
        </w:rPr>
        <w:t xml:space="preserve">при </w:t>
      </w:r>
      <w:hyperlink r:id="rId20" w:tooltip="../../../nmpro/Downloads/%7BКонсультантПлюс%7D" w:history="1">
        <w:r>
          <w:rPr>
            <w:rStyle w:val="3805"/>
            <w:color w:val="000000"/>
            <w:sz w:val="23"/>
            <w:szCs w:val="23"/>
          </w:rPr>
          <w:t>выявлении</w:t>
        </w:r>
      </w:hyperlink>
      <w:r>
        <w:rPr>
          <w:rStyle w:val="3805"/>
          <w:color w:val="000000"/>
          <w:sz w:val="23"/>
          <w:szCs w:val="23"/>
        </w:rPr>
        <w:t xml:space="preserve"> факта неправомерной обработки персональных данных. Срок прекращения обработки - в течение трех рабочих дней с даты выявления такого факта;</w:t>
      </w:r>
    </w:p>
    <w:p w14:paraId="05CBBF4E" w14:textId="77777777" w:rsidR="00C73890" w:rsidRDefault="00C73890">
      <w:pPr>
        <w:pStyle w:val="1c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</w:pPr>
      <w:r>
        <w:rPr>
          <w:rStyle w:val="3805"/>
          <w:color w:val="000000"/>
          <w:sz w:val="23"/>
          <w:szCs w:val="23"/>
        </w:rPr>
        <w:t xml:space="preserve">при </w:t>
      </w:r>
      <w:hyperlink r:id="rId21" w:tooltip="../../../nmpro/Downloads/%7BКонсультантПлюс%7D" w:history="1">
        <w:r>
          <w:rPr>
            <w:rStyle w:val="3805"/>
            <w:color w:val="000000"/>
            <w:sz w:val="23"/>
            <w:szCs w:val="23"/>
          </w:rPr>
          <w:t>достижении</w:t>
        </w:r>
      </w:hyperlink>
      <w:r>
        <w:rPr>
          <w:rStyle w:val="3805"/>
          <w:color w:val="000000"/>
          <w:sz w:val="23"/>
          <w:szCs w:val="23"/>
        </w:rPr>
        <w:t xml:space="preserve"> целей их обработки (за некоторыми </w:t>
      </w:r>
      <w:hyperlink r:id="rId22" w:tooltip="../../../nmpro/Downloads/%7BКонсультантПлюс%7D" w:history="1">
        <w:r>
          <w:rPr>
            <w:rStyle w:val="3805"/>
            <w:color w:val="000000"/>
            <w:sz w:val="23"/>
            <w:szCs w:val="23"/>
          </w:rPr>
          <w:t>исключениями</w:t>
        </w:r>
      </w:hyperlink>
      <w:r>
        <w:rPr>
          <w:rStyle w:val="3805"/>
          <w:color w:val="000000"/>
          <w:sz w:val="23"/>
          <w:szCs w:val="23"/>
        </w:rPr>
        <w:t>);</w:t>
      </w:r>
    </w:p>
    <w:p w14:paraId="7476BCB2" w14:textId="77777777" w:rsidR="00C73890" w:rsidRDefault="00C73890">
      <w:pPr>
        <w:pStyle w:val="1c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</w:pPr>
      <w:r>
        <w:rPr>
          <w:rStyle w:val="3805"/>
          <w:color w:val="000000"/>
          <w:sz w:val="23"/>
          <w:szCs w:val="23"/>
        </w:rPr>
        <w:t xml:space="preserve">по истечении срока действия или при </w:t>
      </w:r>
      <w:hyperlink r:id="rId23" w:tooltip="../../../nmpro/Downloads/%7BКонсультантПлюс%7D" w:history="1">
        <w:r>
          <w:rPr>
            <w:rStyle w:val="3805"/>
            <w:color w:val="000000"/>
            <w:sz w:val="23"/>
            <w:szCs w:val="23"/>
          </w:rPr>
          <w:t>отзыве</w:t>
        </w:r>
      </w:hyperlink>
      <w:r>
        <w:rPr>
          <w:rStyle w:val="3805"/>
          <w:color w:val="000000"/>
          <w:sz w:val="23"/>
          <w:szCs w:val="23"/>
        </w:rPr>
        <w:t xml:space="preserve"> субъектом </w:t>
      </w:r>
      <w:proofErr w:type="spellStart"/>
      <w:r>
        <w:rPr>
          <w:rStyle w:val="3805"/>
          <w:color w:val="000000"/>
          <w:sz w:val="23"/>
          <w:szCs w:val="23"/>
        </w:rPr>
        <w:t>ПДн</w:t>
      </w:r>
      <w:proofErr w:type="spellEnd"/>
      <w:r>
        <w:rPr>
          <w:rStyle w:val="3805"/>
          <w:color w:val="000000"/>
          <w:sz w:val="23"/>
          <w:szCs w:val="23"/>
        </w:rPr>
        <w:t xml:space="preserve"> согласия на обработку его персональных данных (за некоторыми исключениями), если в соответствии с </w:t>
      </w:r>
      <w:hyperlink r:id="rId24" w:tooltip="../../../nmpro/Downloads/%7BКонсультантПлюс%7D" w:history="1">
        <w:r>
          <w:rPr>
            <w:rStyle w:val="3805"/>
            <w:color w:val="000000"/>
            <w:sz w:val="23"/>
            <w:szCs w:val="23"/>
          </w:rPr>
          <w:t>Законом</w:t>
        </w:r>
      </w:hyperlink>
      <w:r>
        <w:rPr>
          <w:rStyle w:val="3805"/>
          <w:color w:val="000000"/>
          <w:sz w:val="23"/>
          <w:szCs w:val="23"/>
        </w:rPr>
        <w:t xml:space="preserve"> о персональных данных их обработка допускается только с согласия;</w:t>
      </w:r>
    </w:p>
    <w:p w14:paraId="0A31DCB2" w14:textId="77777777" w:rsidR="00C73890" w:rsidRDefault="00C73890">
      <w:pPr>
        <w:pStyle w:val="1c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</w:pPr>
      <w:r>
        <w:rPr>
          <w:rStyle w:val="3805"/>
          <w:color w:val="000000"/>
          <w:sz w:val="23"/>
          <w:szCs w:val="23"/>
        </w:rPr>
        <w:t xml:space="preserve">при обращении субъекта </w:t>
      </w:r>
      <w:proofErr w:type="spellStart"/>
      <w:r>
        <w:rPr>
          <w:rStyle w:val="3805"/>
          <w:color w:val="000000"/>
          <w:sz w:val="23"/>
          <w:szCs w:val="23"/>
        </w:rPr>
        <w:t>ПДн</w:t>
      </w:r>
      <w:proofErr w:type="spellEnd"/>
      <w:r>
        <w:rPr>
          <w:rStyle w:val="3805"/>
          <w:color w:val="000000"/>
          <w:sz w:val="23"/>
          <w:szCs w:val="23"/>
        </w:rPr>
        <w:t xml:space="preserve"> к Обществу с требованием о прекращении обработки персональных данных (за исключением случаев, предусмотренных </w:t>
      </w:r>
      <w:hyperlink r:id="rId25" w:tooltip="../../../nmpro/Downloads/%7BКонсультантПлюс%7D" w:history="1">
        <w:r>
          <w:rPr>
            <w:rStyle w:val="3805"/>
            <w:color w:val="000000"/>
            <w:sz w:val="23"/>
            <w:szCs w:val="23"/>
          </w:rPr>
          <w:t>ч. 5.1 ст. 21</w:t>
        </w:r>
      </w:hyperlink>
      <w:r>
        <w:rPr>
          <w:rStyle w:val="3805"/>
          <w:color w:val="000000"/>
          <w:sz w:val="23"/>
          <w:szCs w:val="23"/>
        </w:rPr>
        <w:t xml:space="preserve"> Закона о персональных данных). Срок прекращения обработки - не более 10 рабочих дней с даты получения требования (с возможностью продления не более чем на пять рабочих дней, если направлено уведомление о причинах продления).</w:t>
      </w:r>
    </w:p>
    <w:p w14:paraId="35EC5F06" w14:textId="77777777" w:rsidR="00C73890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</w:pPr>
      <w:r>
        <w:rPr>
          <w:sz w:val="23"/>
          <w:szCs w:val="23"/>
        </w:rPr>
        <w:t xml:space="preserve">Персональные данные </w:t>
      </w:r>
      <w:hyperlink r:id="rId26" w:tooltip="../../../nmpro/Downloads/%7BКонсультантПлюс%7D" w:history="1">
        <w:r>
          <w:rPr>
            <w:sz w:val="23"/>
            <w:szCs w:val="23"/>
          </w:rPr>
          <w:t>хранятся</w:t>
        </w:r>
      </w:hyperlink>
      <w:r>
        <w:rPr>
          <w:sz w:val="23"/>
          <w:szCs w:val="23"/>
        </w:rPr>
        <w:t xml:space="preserve"> в форме, позволяющей определить субъекта </w:t>
      </w:r>
      <w:proofErr w:type="spellStart"/>
      <w:r>
        <w:rPr>
          <w:sz w:val="23"/>
          <w:szCs w:val="23"/>
        </w:rPr>
        <w:t>ПДн</w:t>
      </w:r>
      <w:proofErr w:type="spellEnd"/>
      <w:r>
        <w:rPr>
          <w:sz w:val="23"/>
          <w:szCs w:val="23"/>
        </w:rPr>
        <w:t xml:space="preserve">, не дольше, чем этого требуют цели их обработки. Исключение - случаи, когда срок хранения персональных данных установлен федеральным законом, договором, стороной которого (выгодоприобретателем или поручителем, по которому) является субъект </w:t>
      </w:r>
      <w:proofErr w:type="spellStart"/>
      <w:r>
        <w:rPr>
          <w:sz w:val="23"/>
          <w:szCs w:val="23"/>
        </w:rPr>
        <w:t>ПДн</w:t>
      </w:r>
      <w:proofErr w:type="spellEnd"/>
      <w:r>
        <w:rPr>
          <w:sz w:val="23"/>
          <w:szCs w:val="23"/>
        </w:rPr>
        <w:t>.</w:t>
      </w:r>
    </w:p>
    <w:p w14:paraId="48063229" w14:textId="77777777" w:rsidR="00C73890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</w:pPr>
      <w:r>
        <w:rPr>
          <w:sz w:val="23"/>
          <w:szCs w:val="23"/>
        </w:rPr>
        <w:t xml:space="preserve">Персональные данные на бумажных носителях хранятся в Обществе в течение сроков хранения документов, для которых эти сроки предусмотрены законодательством об архивном деле в РФ (Федеральный </w:t>
      </w:r>
      <w:hyperlink r:id="rId27" w:tooltip="../../../nmpro/Downloads/%7BКонсультантПлюс%7D" w:history="1">
        <w:r>
          <w:rPr>
            <w:sz w:val="23"/>
            <w:szCs w:val="23"/>
          </w:rPr>
          <w:t>закон</w:t>
        </w:r>
      </w:hyperlink>
      <w:r>
        <w:rPr>
          <w:sz w:val="23"/>
          <w:szCs w:val="23"/>
        </w:rPr>
        <w:t xml:space="preserve"> от 22.10.2004 N 125-ФЗ "Об архивном деле в Российской Федерации"), </w:t>
      </w:r>
      <w:hyperlink r:id="rId28" w:tooltip="../../../nmpro/Downloads/(Зарегистриров" w:history="1">
        <w:r>
          <w:rPr>
            <w:sz w:val="23"/>
            <w:szCs w:val="23"/>
          </w:rPr>
          <w:t>Перечень</w:t>
        </w:r>
      </w:hyperlink>
      <w:r>
        <w:rPr>
          <w:sz w:val="23"/>
          <w:szCs w:val="23"/>
        </w:rPr>
        <w:t xml:space="preserve">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 (утв. Приказом Росархива от 20.12.2019 N 236)).</w:t>
      </w:r>
    </w:p>
    <w:p w14:paraId="30BF2596" w14:textId="77777777" w:rsidR="00C73890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Срок хранения персональных данных, обрабатываемых в информационных системах персональных данных, соответствует сроку хранения персональных данных на бумажных носителях.</w:t>
      </w:r>
    </w:p>
    <w:p w14:paraId="3011CB67" w14:textId="77777777" w:rsidR="00C73890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Работники Общества, имеющие в связи с исполнением своих должностных обязанностей доступ к информации, содержащей персональные данные, обязаны:</w:t>
      </w:r>
    </w:p>
    <w:p w14:paraId="35B4F514" w14:textId="77777777" w:rsidR="00C73890" w:rsidRDefault="00C73890">
      <w:pPr>
        <w:pStyle w:val="1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обеспечить хранение информации, содержащей персональные данные, исключающее доступ к ним неуполномоченных лиц;</w:t>
      </w:r>
    </w:p>
    <w:p w14:paraId="7A2ABEC1" w14:textId="77777777" w:rsidR="00C73890" w:rsidRDefault="00C73890">
      <w:pPr>
        <w:pStyle w:val="1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при отсутствии на рабочем месте (даже кратковременном) убирать личные дела, бумажные документы и электронные съемные носители информации, содержащие персональные данные, в места, исключающие доступ к ним неуполномоченных лиц;</w:t>
      </w:r>
    </w:p>
    <w:p w14:paraId="54E4DEAF" w14:textId="77777777" w:rsidR="00C73890" w:rsidRDefault="00C73890">
      <w:pPr>
        <w:pStyle w:val="1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в случае утраты (или выявления недостачи) носителей персональных данных, пропусков, ключей сейфов и металлических шкафов, личных печатей, а также о других инцидентах, которые могут привести к нарушению безопасности персональных данных, незамедлительно сообщать непосредственному руководителю или генеральному директору Общества.</w:t>
      </w:r>
    </w:p>
    <w:p w14:paraId="6B3FC10E" w14:textId="77777777" w:rsidR="00C73890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Хранение персональных данных в информационных системах и на электронных носителях должно быть прекращено в случае достижения целей обработки персональных данных и/или истечения сроков, определенных законодательством РФ, отзыва согласия на обработку персональных данных по форме, приведенной в Приложении № 5 к </w:t>
      </w:r>
      <w:r>
        <w:rPr>
          <w:sz w:val="23"/>
          <w:szCs w:val="23"/>
        </w:rPr>
        <w:lastRenderedPageBreak/>
        <w:t xml:space="preserve">настоящему Положению, (если иное не установлено требованиями федеральных законов или договором с субъектом </w:t>
      </w:r>
      <w:proofErr w:type="spellStart"/>
      <w:r>
        <w:rPr>
          <w:sz w:val="23"/>
          <w:szCs w:val="23"/>
        </w:rPr>
        <w:t>ПДн</w:t>
      </w:r>
      <w:proofErr w:type="spellEnd"/>
      <w:r>
        <w:rPr>
          <w:sz w:val="23"/>
          <w:szCs w:val="23"/>
        </w:rPr>
        <w:t>).</w:t>
      </w:r>
    </w:p>
    <w:p w14:paraId="07DE1BFE" w14:textId="77777777" w:rsidR="00C73890" w:rsidRDefault="00C73890">
      <w:pPr>
        <w:pStyle w:val="1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3"/>
          <w:szCs w:val="23"/>
        </w:rPr>
      </w:pPr>
    </w:p>
    <w:p w14:paraId="6EE493F2" w14:textId="77777777" w:rsidR="00C73890" w:rsidRDefault="00C73890">
      <w:pPr>
        <w:pStyle w:val="1"/>
        <w:rPr>
          <w:sz w:val="23"/>
          <w:szCs w:val="23"/>
        </w:rPr>
      </w:pPr>
      <w:r>
        <w:rPr>
          <w:sz w:val="23"/>
          <w:szCs w:val="23"/>
        </w:rPr>
        <w:t>Порядок блокирования и уничтожения персональных данных</w:t>
      </w:r>
    </w:p>
    <w:p w14:paraId="520C9F5A" w14:textId="77777777" w:rsidR="00C73890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Общество блокирует персональные данные в порядке и на условиях, предусмотренных законодательством в области персональных данных.</w:t>
      </w:r>
    </w:p>
    <w:p w14:paraId="494A2406" w14:textId="77777777" w:rsidR="00C73890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</w:pPr>
      <w:r>
        <w:rPr>
          <w:sz w:val="23"/>
          <w:szCs w:val="23"/>
        </w:rPr>
        <w:t xml:space="preserve">При достижении целей обработки персональных данных или в случае утраты необходимости в достижении этих целей персональные данные </w:t>
      </w:r>
      <w:hyperlink r:id="rId29" w:tooltip="../../../nmpro/Downloads/%7BКонсультантПлюс%7D" w:history="1">
        <w:r>
          <w:rPr>
            <w:sz w:val="23"/>
            <w:szCs w:val="23"/>
          </w:rPr>
          <w:t>уничтожаются либо обезличиваются</w:t>
        </w:r>
      </w:hyperlink>
      <w:r>
        <w:rPr>
          <w:sz w:val="23"/>
          <w:szCs w:val="23"/>
        </w:rPr>
        <w:t>. Исключение может предусматривать Федеральный закон.</w:t>
      </w:r>
    </w:p>
    <w:p w14:paraId="3C54DC56" w14:textId="77777777" w:rsidR="00C73890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Незаконно полученные персональные данные или те, которые не являются необходимыми для цели обработки, уничтожаются в течение 7 рабочих дней со дня представления субъектом </w:t>
      </w:r>
      <w:proofErr w:type="spellStart"/>
      <w:r>
        <w:rPr>
          <w:sz w:val="23"/>
          <w:szCs w:val="23"/>
        </w:rPr>
        <w:t>ПДн</w:t>
      </w:r>
      <w:proofErr w:type="spellEnd"/>
      <w:r>
        <w:rPr>
          <w:sz w:val="23"/>
          <w:szCs w:val="23"/>
        </w:rPr>
        <w:t xml:space="preserve"> (его представителем) подтверждающих сведений.</w:t>
      </w:r>
    </w:p>
    <w:p w14:paraId="1E95A723" w14:textId="77777777" w:rsidR="00C73890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Персональные данные, обработка которых прекращена из-за ее неправомерности и правомерность обработки которых невозможно обеспечить, уничтожаются в течение 10 рабочих дней с даты выявления факта неправомерной обработки.</w:t>
      </w:r>
    </w:p>
    <w:p w14:paraId="6E399FA9" w14:textId="77777777" w:rsidR="00C73890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Персональные данные уничтожаются в течение 30 дней с даты достижения цели обработки, если иное не предусмотрено договором, стороной которого (выгодоприобретателем или </w:t>
      </w:r>
      <w:proofErr w:type="gramStart"/>
      <w:r>
        <w:rPr>
          <w:sz w:val="23"/>
          <w:szCs w:val="23"/>
        </w:rPr>
        <w:t>поручителем</w:t>
      </w:r>
      <w:proofErr w:type="gramEnd"/>
      <w:r>
        <w:rPr>
          <w:sz w:val="23"/>
          <w:szCs w:val="23"/>
        </w:rPr>
        <w:t xml:space="preserve"> по которому) является субъект </w:t>
      </w:r>
      <w:proofErr w:type="spellStart"/>
      <w:r>
        <w:rPr>
          <w:sz w:val="23"/>
          <w:szCs w:val="23"/>
        </w:rPr>
        <w:t>ПДн</w:t>
      </w:r>
      <w:proofErr w:type="spellEnd"/>
      <w:r>
        <w:rPr>
          <w:sz w:val="23"/>
          <w:szCs w:val="23"/>
        </w:rPr>
        <w:t xml:space="preserve">, иным соглашением между ним и Обществом либо если Общество не вправе обрабатывать персональные данные без согласия субъекта </w:t>
      </w:r>
      <w:proofErr w:type="spellStart"/>
      <w:r>
        <w:rPr>
          <w:sz w:val="23"/>
          <w:szCs w:val="23"/>
        </w:rPr>
        <w:t>ПДн</w:t>
      </w:r>
      <w:proofErr w:type="spellEnd"/>
      <w:r>
        <w:rPr>
          <w:sz w:val="23"/>
          <w:szCs w:val="23"/>
        </w:rPr>
        <w:t xml:space="preserve"> на основаниях, предусмотренных федеральными законами.</w:t>
      </w:r>
    </w:p>
    <w:p w14:paraId="33AF0E35" w14:textId="77777777" w:rsidR="00C73890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При достижении максимальных сроков хранения документов, содержащих персональные данные, персональные данные уничтожаются в течение 30 дней.</w:t>
      </w:r>
    </w:p>
    <w:p w14:paraId="5DC0CBD0" w14:textId="77777777" w:rsidR="00C73890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</w:pPr>
      <w:r>
        <w:rPr>
          <w:sz w:val="23"/>
          <w:szCs w:val="23"/>
        </w:rPr>
        <w:t xml:space="preserve">Персональные данные уничтожаются (если их сохранение не требуется для целей обработки персональных данных) в течение </w:t>
      </w:r>
      <w:hyperlink r:id="rId30" w:tooltip="../../../nmpro/Downloads/%7BКонсультантПлюс%7D" w:history="1">
        <w:r>
          <w:rPr>
            <w:sz w:val="23"/>
            <w:szCs w:val="23"/>
          </w:rPr>
          <w:t>30</w:t>
        </w:r>
      </w:hyperlink>
      <w:r>
        <w:rPr>
          <w:sz w:val="23"/>
          <w:szCs w:val="23"/>
        </w:rPr>
        <w:t xml:space="preserve"> дней с даты поступления отзыва субъектом </w:t>
      </w:r>
      <w:proofErr w:type="spellStart"/>
      <w:r>
        <w:rPr>
          <w:sz w:val="23"/>
          <w:szCs w:val="23"/>
        </w:rPr>
        <w:t>ПДн</w:t>
      </w:r>
      <w:proofErr w:type="spellEnd"/>
      <w:r>
        <w:rPr>
          <w:sz w:val="23"/>
          <w:szCs w:val="23"/>
        </w:rPr>
        <w:t xml:space="preserve"> согласия на их обработку. Иное может предусматривать договор, стороной которого (выгодоприобретателем или </w:t>
      </w:r>
      <w:proofErr w:type="gramStart"/>
      <w:r>
        <w:rPr>
          <w:sz w:val="23"/>
          <w:szCs w:val="23"/>
        </w:rPr>
        <w:t>поручителем</w:t>
      </w:r>
      <w:proofErr w:type="gramEnd"/>
      <w:r>
        <w:rPr>
          <w:sz w:val="23"/>
          <w:szCs w:val="23"/>
        </w:rPr>
        <w:t xml:space="preserve"> по которому) является субъект </w:t>
      </w:r>
      <w:proofErr w:type="spellStart"/>
      <w:r>
        <w:rPr>
          <w:sz w:val="23"/>
          <w:szCs w:val="23"/>
        </w:rPr>
        <w:t>ПДн</w:t>
      </w:r>
      <w:proofErr w:type="spellEnd"/>
      <w:r>
        <w:rPr>
          <w:sz w:val="23"/>
          <w:szCs w:val="23"/>
        </w:rPr>
        <w:t xml:space="preserve">, иное соглашение между ним и Обществом. Кроме того, персональные данные уничтожаются в указанный срок, если Общество не вправе обрабатывать их без согласия субъекта </w:t>
      </w:r>
      <w:proofErr w:type="spellStart"/>
      <w:r>
        <w:rPr>
          <w:sz w:val="23"/>
          <w:szCs w:val="23"/>
        </w:rPr>
        <w:t>ПДн</w:t>
      </w:r>
      <w:proofErr w:type="spellEnd"/>
      <w:r>
        <w:rPr>
          <w:sz w:val="23"/>
          <w:szCs w:val="23"/>
        </w:rPr>
        <w:t xml:space="preserve"> на основаниях, предусмотренных федеральными законами.</w:t>
      </w:r>
    </w:p>
    <w:p w14:paraId="4857CC1E" w14:textId="77777777" w:rsidR="00C73890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Отбор материальных носителей (документы, жесткие диски, </w:t>
      </w:r>
      <w:proofErr w:type="spellStart"/>
      <w:r>
        <w:rPr>
          <w:sz w:val="23"/>
          <w:szCs w:val="23"/>
        </w:rPr>
        <w:t>флеш</w:t>
      </w:r>
      <w:proofErr w:type="spellEnd"/>
      <w:r>
        <w:rPr>
          <w:sz w:val="23"/>
          <w:szCs w:val="23"/>
        </w:rPr>
        <w:t>-накопители и т.п.) и (или) сведений в информационных системах, содержащих персональные данные, которые подлежат уничтожению, осуществляют подразделения Общества, обрабатывающие персональные данные.</w:t>
      </w:r>
    </w:p>
    <w:p w14:paraId="6B3E87C4" w14:textId="77777777" w:rsidR="00C73890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С целью уничтожения персональных данных в Обществе создается комиссия по уничтожению документов, содержащих персональные данные.</w:t>
      </w:r>
    </w:p>
    <w:p w14:paraId="58EB677B" w14:textId="77777777" w:rsidR="00C73890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Комиссия составляет список с указанием документов, иных материальных носителей и (или) сведений в информационных системах, содержащих персональные данные, которые подлежат уничтожению.</w:t>
      </w:r>
    </w:p>
    <w:p w14:paraId="59EDCE7F" w14:textId="77777777" w:rsidR="00C73890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Персональные данные на бумажных носителях уничтожаются с использованием шредера. Персональные данные на электронных носителях уничтожаются путем механического нарушения целостности носителя, не позволяющего считать или восстановить персональные данные, а также путем удаления данных с электронных носителей методами и средствами гарантированного удаления остаточной информации.</w:t>
      </w:r>
    </w:p>
    <w:p w14:paraId="1317BECC" w14:textId="77777777" w:rsidR="00C73890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</w:pPr>
      <w:r>
        <w:rPr>
          <w:sz w:val="23"/>
          <w:szCs w:val="23"/>
        </w:rPr>
        <w:t xml:space="preserve">Комиссия </w:t>
      </w:r>
      <w:hyperlink r:id="rId31" w:tooltip="../../../nmpro/Downloads/%7BКонсультантПлюс%7D" w:history="1">
        <w:r>
          <w:rPr>
            <w:sz w:val="23"/>
            <w:szCs w:val="23"/>
          </w:rPr>
          <w:t>подтверждает</w:t>
        </w:r>
      </w:hyperlink>
      <w:r>
        <w:rPr>
          <w:sz w:val="23"/>
          <w:szCs w:val="23"/>
        </w:rPr>
        <w:t xml:space="preserve"> уничтожение персональных данных, указанных в </w:t>
      </w:r>
      <w:hyperlink w:anchor="P131" w:tooltip="#P131" w:history="1">
        <w:r>
          <w:rPr>
            <w:sz w:val="23"/>
            <w:szCs w:val="23"/>
          </w:rPr>
          <w:t>п. п. 7.4</w:t>
        </w:r>
      </w:hyperlink>
      <w:r>
        <w:rPr>
          <w:sz w:val="23"/>
          <w:szCs w:val="23"/>
        </w:rPr>
        <w:t xml:space="preserve">, </w:t>
      </w:r>
      <w:hyperlink w:anchor="P132" w:tooltip="#P132" w:history="1">
        <w:r>
          <w:rPr>
            <w:sz w:val="23"/>
            <w:szCs w:val="23"/>
          </w:rPr>
          <w:t>7.5</w:t>
        </w:r>
      </w:hyperlink>
      <w:r>
        <w:rPr>
          <w:sz w:val="23"/>
          <w:szCs w:val="23"/>
        </w:rPr>
        <w:t xml:space="preserve">, </w:t>
      </w:r>
      <w:hyperlink w:anchor="P134" w:tooltip="#P134" w:history="1">
        <w:r>
          <w:rPr>
            <w:sz w:val="23"/>
            <w:szCs w:val="23"/>
          </w:rPr>
          <w:t>7.6</w:t>
        </w:r>
      </w:hyperlink>
      <w:r>
        <w:rPr>
          <w:sz w:val="23"/>
          <w:szCs w:val="23"/>
        </w:rPr>
        <w:t xml:space="preserve"> Положения, согласно </w:t>
      </w:r>
      <w:hyperlink r:id="rId32" w:tooltip="../../../nmpro/Downloads/%7BКонсультантПлюс%7D" w:history="1">
        <w:r>
          <w:rPr>
            <w:sz w:val="23"/>
            <w:szCs w:val="23"/>
          </w:rPr>
          <w:t>Требованиям</w:t>
        </w:r>
      </w:hyperlink>
      <w:r>
        <w:rPr>
          <w:sz w:val="23"/>
          <w:szCs w:val="23"/>
        </w:rPr>
        <w:t xml:space="preserve"> к подтверждению уничтожения персональных данных, утвержденным Приказом Роскомнадзора от 28.10.2022 N 179, а именно:</w:t>
      </w:r>
    </w:p>
    <w:p w14:paraId="10FF57BA" w14:textId="77777777" w:rsidR="00C73890" w:rsidRDefault="00C73890">
      <w:pPr>
        <w:pStyle w:val="1c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</w:pPr>
      <w:r>
        <w:rPr>
          <w:sz w:val="23"/>
          <w:szCs w:val="23"/>
        </w:rPr>
        <w:t>акт</w:t>
      </w:r>
      <w:r>
        <w:rPr>
          <w:sz w:val="23"/>
          <w:szCs w:val="23"/>
          <w:highlight w:val="white"/>
        </w:rPr>
        <w:t xml:space="preserve">ом об уничтожении персональных данных - если данные </w:t>
      </w:r>
      <w:hyperlink r:id="rId33" w:tooltip="../../../nmpro/Downloads/%7BКонсультантПлюс%7D" w:history="1">
        <w:r>
          <w:rPr>
            <w:sz w:val="23"/>
            <w:szCs w:val="23"/>
            <w:highlight w:val="white"/>
          </w:rPr>
          <w:t>обрабатываются</w:t>
        </w:r>
      </w:hyperlink>
      <w:r>
        <w:rPr>
          <w:sz w:val="23"/>
          <w:szCs w:val="23"/>
          <w:highlight w:val="white"/>
        </w:rPr>
        <w:t xml:space="preserve"> без использования средств автоматизации (Акт по форме, приведенной в Приложении № 4 к настоящему Положению);</w:t>
      </w:r>
    </w:p>
    <w:p w14:paraId="2ED53637" w14:textId="77777777" w:rsidR="00C73890" w:rsidRDefault="00C73890">
      <w:pPr>
        <w:pStyle w:val="1c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актом об уничтожении персональных данных и выгрузкой из журнала регистрации событий в информационной системе персональных данных - если данные обрабатываются с </w:t>
      </w:r>
      <w:r>
        <w:rPr>
          <w:sz w:val="23"/>
          <w:szCs w:val="23"/>
        </w:rPr>
        <w:lastRenderedPageBreak/>
        <w:t>использованием средств автоматизации либо одновременно с использованием и без использования таких средств.</w:t>
      </w:r>
    </w:p>
    <w:p w14:paraId="448DA5EF" w14:textId="77777777" w:rsidR="00C73890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</w:pPr>
      <w:r>
        <w:rPr>
          <w:sz w:val="23"/>
          <w:szCs w:val="23"/>
        </w:rPr>
        <w:t>П</w:t>
      </w:r>
      <w:r>
        <w:rPr>
          <w:sz w:val="23"/>
          <w:szCs w:val="23"/>
          <w:shd w:val="clear" w:color="auto" w:fill="FFFFFF"/>
        </w:rPr>
        <w:t xml:space="preserve">осле составления акта об уничтожении персональных данных и выгрузки из журнала регистрации событий в информационной системе персональных данных комиссия передает их в соответствующий отдел для последующего хранения. Акты и выгрузки из журнала </w:t>
      </w:r>
      <w:hyperlink r:id="rId34" w:tooltip="../../../nmpro/Downloads/%7BКонсультантПлюс%7D" w:history="1">
        <w:r>
          <w:rPr>
            <w:sz w:val="23"/>
            <w:szCs w:val="23"/>
            <w:shd w:val="clear" w:color="auto" w:fill="FFFFFF"/>
          </w:rPr>
          <w:t>хранятся</w:t>
        </w:r>
      </w:hyperlink>
      <w:r>
        <w:rPr>
          <w:sz w:val="23"/>
          <w:szCs w:val="23"/>
          <w:shd w:val="clear" w:color="auto" w:fill="FFFFFF"/>
        </w:rPr>
        <w:t xml:space="preserve"> в течение трех лет с момента уничтожения персональных </w:t>
      </w:r>
      <w:r>
        <w:rPr>
          <w:sz w:val="23"/>
          <w:szCs w:val="23"/>
        </w:rPr>
        <w:t>данных.</w:t>
      </w:r>
    </w:p>
    <w:p w14:paraId="0923A662" w14:textId="77777777" w:rsidR="00C73890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</w:pPr>
      <w:r>
        <w:rPr>
          <w:sz w:val="23"/>
          <w:szCs w:val="23"/>
        </w:rPr>
        <w:t xml:space="preserve">Уничтожение персональных данных, не указанных в </w:t>
      </w:r>
      <w:hyperlink w:anchor="P139" w:tooltip="#P139" w:history="1">
        <w:r>
          <w:rPr>
            <w:sz w:val="23"/>
            <w:szCs w:val="23"/>
          </w:rPr>
          <w:t>7.12</w:t>
        </w:r>
      </w:hyperlink>
      <w:r>
        <w:rPr>
          <w:sz w:val="23"/>
          <w:szCs w:val="23"/>
        </w:rPr>
        <w:t xml:space="preserve"> Положения, подтверждается актом, который оформляется непосредственно после уничтожения таких данных. Форма акта утверждается приказом генерального директора.</w:t>
      </w:r>
    </w:p>
    <w:p w14:paraId="37B2A7F0" w14:textId="77777777" w:rsidR="00C73890" w:rsidRDefault="00C73890">
      <w:pPr>
        <w:pStyle w:val="ConsPlusNormal"/>
        <w:spacing w:before="240" w:after="200"/>
        <w:jc w:val="both"/>
        <w:rPr>
          <w:sz w:val="23"/>
          <w:szCs w:val="23"/>
        </w:rPr>
      </w:pPr>
    </w:p>
    <w:p w14:paraId="5BE16DB7" w14:textId="77777777" w:rsidR="00C73890" w:rsidRDefault="00C73890">
      <w:pPr>
        <w:pStyle w:val="1"/>
        <w:rPr>
          <w:sz w:val="23"/>
          <w:szCs w:val="23"/>
        </w:rPr>
      </w:pPr>
      <w:r>
        <w:rPr>
          <w:sz w:val="23"/>
          <w:szCs w:val="23"/>
        </w:rPr>
        <w:t>Защита персональных данных. Процедуры, направленные на предотвращение и выявление нарушений законодательства, устранение последствий таких нарушений</w:t>
      </w:r>
    </w:p>
    <w:p w14:paraId="723AE2EA" w14:textId="77777777" w:rsidR="00C73890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Без письменного согласия субъекта </w:t>
      </w:r>
      <w:proofErr w:type="spellStart"/>
      <w:r>
        <w:rPr>
          <w:sz w:val="23"/>
          <w:szCs w:val="23"/>
        </w:rPr>
        <w:t>ПДн</w:t>
      </w:r>
      <w:proofErr w:type="spellEnd"/>
      <w:r>
        <w:rPr>
          <w:sz w:val="23"/>
          <w:szCs w:val="23"/>
        </w:rPr>
        <w:t xml:space="preserve"> Общество не раскрывает третьим лицам и не распространяет персональные данные, если иное не предусмотрено федеральным законом.</w:t>
      </w:r>
    </w:p>
    <w:p w14:paraId="58201841" w14:textId="77777777" w:rsidR="00C73890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Информация, относящаяся к персональным данным Субъекта </w:t>
      </w:r>
      <w:proofErr w:type="spellStart"/>
      <w:r>
        <w:rPr>
          <w:sz w:val="23"/>
          <w:szCs w:val="23"/>
        </w:rPr>
        <w:t>ПДн</w:t>
      </w:r>
      <w:proofErr w:type="spellEnd"/>
      <w:r>
        <w:rPr>
          <w:sz w:val="23"/>
          <w:szCs w:val="23"/>
        </w:rPr>
        <w:t>, может быть предоставлена государственным органам и негосударственным структурам в порядке, предусмотренном федеральным законодательством Российской Федерации.  Такая информация передается по запросу вышеуказанных органов на основании настоящего Положения в случаях, предусмотренных российским законодательством.</w:t>
      </w:r>
    </w:p>
    <w:p w14:paraId="624F4928" w14:textId="77777777" w:rsidR="00C73890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Запрещено раскрывать и распространять персональные данные субъектов персональных данных по телефону.</w:t>
      </w:r>
    </w:p>
    <w:p w14:paraId="16B671AE" w14:textId="77777777" w:rsidR="00C73890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С целью защиты персональных данных в Обществе приказами генерального директора назначаются (утверждаются):</w:t>
      </w:r>
    </w:p>
    <w:p w14:paraId="7033D422" w14:textId="77777777" w:rsidR="00C73890" w:rsidRDefault="00C73890">
      <w:pPr>
        <w:pStyle w:val="1c"/>
        <w:numPr>
          <w:ilvl w:val="0"/>
          <w:numId w:val="3"/>
        </w:numPr>
        <w:shd w:val="clear" w:color="FFFFFF" w:themeColor="background1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работник, ответственный за организацию процессов сбора, обработки и хранения персональных данных;</w:t>
      </w:r>
    </w:p>
    <w:p w14:paraId="0F5E17D6" w14:textId="77777777" w:rsidR="00C73890" w:rsidRDefault="00C73890">
      <w:pPr>
        <w:pStyle w:val="1c"/>
        <w:numPr>
          <w:ilvl w:val="0"/>
          <w:numId w:val="3"/>
        </w:numPr>
        <w:shd w:val="clear" w:color="FFFFFF" w:themeColor="background1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перечень должностей, допущенных к работе с персональными данными;</w:t>
      </w:r>
    </w:p>
    <w:p w14:paraId="27C52D68" w14:textId="77777777" w:rsidR="00C73890" w:rsidRDefault="00C73890">
      <w:pPr>
        <w:pStyle w:val="1c"/>
        <w:numPr>
          <w:ilvl w:val="0"/>
          <w:numId w:val="3"/>
        </w:numPr>
        <w:shd w:val="clear" w:color="FFFFFF" w:themeColor="background1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перечень мест хранения материальных носителей персональных данных;</w:t>
      </w:r>
    </w:p>
    <w:p w14:paraId="526BBF41" w14:textId="77777777" w:rsidR="00C73890" w:rsidRDefault="00C73890">
      <w:pPr>
        <w:pStyle w:val="1c"/>
        <w:numPr>
          <w:ilvl w:val="0"/>
          <w:numId w:val="3"/>
        </w:numPr>
        <w:shd w:val="clear" w:color="FFFFFF" w:themeColor="background1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перечень персональных данных, к которым имеют доступ работники, занимающие должности, предусматривающие обработку персональных данных;</w:t>
      </w:r>
    </w:p>
    <w:p w14:paraId="0A94FD9A" w14:textId="77777777" w:rsidR="00C73890" w:rsidRDefault="00C73890">
      <w:pPr>
        <w:pStyle w:val="1c"/>
        <w:numPr>
          <w:ilvl w:val="0"/>
          <w:numId w:val="3"/>
        </w:numPr>
        <w:shd w:val="clear" w:color="FFFFFF" w:themeColor="background1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формы согласий на обработку персональных данных;</w:t>
      </w:r>
    </w:p>
    <w:p w14:paraId="10D1C062" w14:textId="77777777" w:rsidR="00C73890" w:rsidRDefault="00C73890">
      <w:pPr>
        <w:pStyle w:val="1c"/>
        <w:numPr>
          <w:ilvl w:val="0"/>
          <w:numId w:val="3"/>
        </w:numPr>
        <w:shd w:val="clear" w:color="FFFFFF" w:themeColor="background1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Положение о внутреннем контроле;</w:t>
      </w:r>
    </w:p>
    <w:p w14:paraId="59CE355C" w14:textId="77777777" w:rsidR="00C73890" w:rsidRDefault="00C73890">
      <w:pPr>
        <w:pStyle w:val="1c"/>
        <w:numPr>
          <w:ilvl w:val="0"/>
          <w:numId w:val="3"/>
        </w:numPr>
        <w:shd w:val="clear" w:color="FFFFFF" w:themeColor="background1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иные локальные нормативные акты, принятые в соответствии с требованиями законодательства в области персональных данных.</w:t>
      </w:r>
    </w:p>
    <w:p w14:paraId="56E1E862" w14:textId="77777777" w:rsidR="00C73890" w:rsidRDefault="00C73890">
      <w:pPr>
        <w:pStyle w:val="1c"/>
        <w:numPr>
          <w:ilvl w:val="1"/>
          <w:numId w:val="1"/>
        </w:numPr>
        <w:shd w:val="clear" w:color="FFFFFF" w:themeColor="background1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-142" w:firstLine="851"/>
        <w:jc w:val="both"/>
        <w:rPr>
          <w:sz w:val="23"/>
          <w:szCs w:val="23"/>
          <w:highlight w:val="white"/>
        </w:rPr>
      </w:pPr>
      <w:r>
        <w:rPr>
          <w:sz w:val="23"/>
          <w:szCs w:val="23"/>
        </w:rPr>
        <w:t>Материальные носители персональных данных хранятся в шкафах, запирающихся на ключ. Помещения Общества, в которых они размещаются, оборудуются запирающими устройствами. Выдача ключей от шкафов и помещений осуществляется под подпись</w:t>
      </w:r>
      <w:r>
        <w:rPr>
          <w:sz w:val="23"/>
          <w:szCs w:val="23"/>
          <w:highlight w:val="white"/>
        </w:rPr>
        <w:t>.</w:t>
      </w:r>
    </w:p>
    <w:p w14:paraId="339CC8E6" w14:textId="77777777" w:rsidR="00C73890" w:rsidRDefault="00C73890">
      <w:pPr>
        <w:pStyle w:val="1c"/>
        <w:numPr>
          <w:ilvl w:val="1"/>
          <w:numId w:val="1"/>
        </w:numPr>
        <w:shd w:val="clear" w:color="FFFFFF" w:themeColor="background1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>Для обеспечения информационной защиты персональных данных в информационных системах:</w:t>
      </w:r>
    </w:p>
    <w:p w14:paraId="20D3FC78" w14:textId="77777777" w:rsidR="00C73890" w:rsidRPr="003D6D50" w:rsidRDefault="00C73890" w:rsidP="003D6D50">
      <w:pPr>
        <w:pStyle w:val="aff0"/>
        <w:numPr>
          <w:ilvl w:val="0"/>
          <w:numId w:val="35"/>
        </w:numPr>
        <w:rPr>
          <w:rFonts w:ascii="Times New Roman" w:hAnsi="Times New Roman"/>
          <w:sz w:val="23"/>
          <w:szCs w:val="23"/>
        </w:rPr>
      </w:pPr>
      <w:r w:rsidRPr="003D6D50">
        <w:rPr>
          <w:rFonts w:ascii="Times New Roman" w:hAnsi="Times New Roman"/>
          <w:sz w:val="23"/>
          <w:szCs w:val="23"/>
        </w:rPr>
        <w:t>устанавливаются индивидуальные пароли доступа сотрудников в информационную систему; пароли меняются 1 раз в 3 месяца;</w:t>
      </w:r>
    </w:p>
    <w:p w14:paraId="7F89440F" w14:textId="77777777" w:rsidR="00C73890" w:rsidRPr="003D6D50" w:rsidRDefault="00C73890" w:rsidP="003D6D50">
      <w:pPr>
        <w:pStyle w:val="aff0"/>
        <w:numPr>
          <w:ilvl w:val="0"/>
          <w:numId w:val="35"/>
        </w:numPr>
        <w:rPr>
          <w:rFonts w:ascii="Times New Roman" w:hAnsi="Times New Roman"/>
          <w:sz w:val="23"/>
          <w:szCs w:val="23"/>
        </w:rPr>
      </w:pPr>
      <w:r w:rsidRPr="003D6D50">
        <w:rPr>
          <w:rFonts w:ascii="Times New Roman" w:hAnsi="Times New Roman"/>
          <w:sz w:val="23"/>
          <w:szCs w:val="23"/>
        </w:rPr>
        <w:t>предоставляются доступы в информационную систему, базы данных и электронное хранилище с учетом ролей пользователей в соответствии с их функциональными обязанностями;</w:t>
      </w:r>
    </w:p>
    <w:p w14:paraId="5004E3B1" w14:textId="77777777" w:rsidR="00C73890" w:rsidRPr="003D6D50" w:rsidRDefault="00C73890" w:rsidP="003D6D50">
      <w:pPr>
        <w:pStyle w:val="aff0"/>
        <w:numPr>
          <w:ilvl w:val="0"/>
          <w:numId w:val="35"/>
        </w:numPr>
        <w:rPr>
          <w:rFonts w:ascii="Times New Roman" w:hAnsi="Times New Roman"/>
          <w:sz w:val="23"/>
          <w:szCs w:val="23"/>
        </w:rPr>
      </w:pPr>
      <w:r w:rsidRPr="003D6D50">
        <w:rPr>
          <w:rFonts w:ascii="Times New Roman" w:hAnsi="Times New Roman"/>
          <w:sz w:val="23"/>
          <w:szCs w:val="23"/>
        </w:rPr>
        <w:t>ведется логирование данных информационной системы, где можно отследить все действия пользователей;</w:t>
      </w:r>
    </w:p>
    <w:p w14:paraId="669FDB09" w14:textId="77777777" w:rsidR="00C73890" w:rsidRDefault="00C73890">
      <w:pPr>
        <w:pStyle w:val="1c"/>
        <w:numPr>
          <w:ilvl w:val="1"/>
          <w:numId w:val="1"/>
        </w:numPr>
        <w:shd w:val="clear" w:color="FFFFFF" w:themeColor="background1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>В Обществе используется сертифицированное антивирусное программное обеспечение с регулярно обновляемыми базами.</w:t>
      </w:r>
    </w:p>
    <w:p w14:paraId="1DA2CB07" w14:textId="77777777" w:rsidR="00C73890" w:rsidRDefault="00C73890">
      <w:pPr>
        <w:pStyle w:val="1c"/>
        <w:numPr>
          <w:ilvl w:val="1"/>
          <w:numId w:val="1"/>
        </w:numPr>
        <w:shd w:val="clear" w:color="FFFFFF" w:themeColor="background1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  <w:highlight w:val="white"/>
        </w:rPr>
        <w:t>Для обеспечения информационной защиты персональных данных</w:t>
      </w:r>
      <w:r>
        <w:rPr>
          <w:sz w:val="23"/>
          <w:szCs w:val="23"/>
        </w:rPr>
        <w:t xml:space="preserve"> в информационных системах предоставляются доступы в информационную систему, базы данных </w:t>
      </w:r>
      <w:r>
        <w:rPr>
          <w:sz w:val="23"/>
          <w:szCs w:val="23"/>
        </w:rPr>
        <w:lastRenderedPageBreak/>
        <w:t>и электронное хранилище с учетом ролей пользователей в соответствии с их функциональными обязанностями.</w:t>
      </w:r>
    </w:p>
    <w:p w14:paraId="09538E75" w14:textId="77777777" w:rsidR="00C73890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Сотрудники, ведущие обработку информации на автоматизированных рабочих местах, размещают экраны мониторов так, чтобы исключить возможность несанкционированного просмотра выводимой информации.</w:t>
      </w:r>
    </w:p>
    <w:p w14:paraId="658CD9D8" w14:textId="77777777" w:rsidR="00C73890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Сотрудники Общества, обрабатывающие персональные данные, периодически проходят обучение требованиям законодательства в области персональных данных.</w:t>
      </w:r>
    </w:p>
    <w:p w14:paraId="678E2E46" w14:textId="77777777" w:rsidR="00C73890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Пользователям запрещается:</w:t>
      </w:r>
    </w:p>
    <w:p w14:paraId="54922877" w14:textId="77777777" w:rsidR="00C73890" w:rsidRDefault="00C73890">
      <w:pPr>
        <w:pStyle w:val="1c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копировать защищаемую информацию на внешние носители без разрешения своего непосредственного руководителя или генерального директора Общества;</w:t>
      </w:r>
    </w:p>
    <w:p w14:paraId="062752CC" w14:textId="77777777" w:rsidR="00C73890" w:rsidRDefault="00C73890">
      <w:pPr>
        <w:pStyle w:val="1c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самостоятельно устанавливать, тиражировать, или модифицировать программное обеспечение и аппаратное обеспечение, изменять установленный алгоритм функционирования технических и программных средств;</w:t>
      </w:r>
    </w:p>
    <w:p w14:paraId="2DA00F5D" w14:textId="77777777" w:rsidR="00C73890" w:rsidRDefault="00C73890">
      <w:pPr>
        <w:pStyle w:val="1c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несанкционированно открывать общий доступ к папкам на своей рабочей станции;</w:t>
      </w:r>
    </w:p>
    <w:p w14:paraId="707A1F8D" w14:textId="77777777" w:rsidR="00C73890" w:rsidRDefault="00C73890">
      <w:pPr>
        <w:pStyle w:val="1c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сообщать (или передавать) посторонним лицам личные ключи и атрибуты доступа к ресурсам в информационных системах, в которых обрабатываются персональные данные.</w:t>
      </w:r>
    </w:p>
    <w:p w14:paraId="181949FA" w14:textId="77777777" w:rsidR="00C73890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В Обществе проводятся внутренние расследования в следующих ситуациях:</w:t>
      </w:r>
    </w:p>
    <w:p w14:paraId="1D37C913" w14:textId="77777777" w:rsidR="00C73890" w:rsidRDefault="00C73890">
      <w:pPr>
        <w:pStyle w:val="1c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при неправомерной или случайной передаче (предоставлении, распространении, доступе) персональных данных, повлекшей нарушение прав субъектов персональных данных;</w:t>
      </w:r>
    </w:p>
    <w:p w14:paraId="00299BCC" w14:textId="77777777" w:rsidR="00C73890" w:rsidRDefault="00C73890">
      <w:pPr>
        <w:pStyle w:val="1c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в иных случаях, предусмотренных законодательством в области персональных данных.</w:t>
      </w:r>
    </w:p>
    <w:p w14:paraId="574A95EF" w14:textId="77777777" w:rsidR="00C73890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Работник, ответственный за организацию обработки персональных данных, осуществляет внутренний контроль:</w:t>
      </w:r>
    </w:p>
    <w:p w14:paraId="6366CDD6" w14:textId="77777777" w:rsidR="00C73890" w:rsidRDefault="00C73890">
      <w:pPr>
        <w:pStyle w:val="1c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за соблюдением работниками, уполномоченными на обработку персональных данных, требований законодательства в области персональных данных, локальных нормативных актов;</w:t>
      </w:r>
    </w:p>
    <w:p w14:paraId="79F37510" w14:textId="77777777" w:rsidR="00C73890" w:rsidRDefault="00C73890">
      <w:pPr>
        <w:pStyle w:val="1c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соответствием указанных актов требованиям законодательства в области персональных данных.</w:t>
      </w:r>
    </w:p>
    <w:p w14:paraId="0BDEDD5A" w14:textId="77777777" w:rsidR="00C73890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Внутренний контроль проходит в виде внутренних проверок:</w:t>
      </w:r>
    </w:p>
    <w:p w14:paraId="7FDE86F4" w14:textId="77777777" w:rsidR="00C73890" w:rsidRDefault="00C73890">
      <w:pPr>
        <w:pStyle w:val="1c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внутренние плановые проверки осуществляются на основании ежегодного плана, который утверждается генеральным директором;</w:t>
      </w:r>
    </w:p>
    <w:p w14:paraId="16EC46DD" w14:textId="77777777" w:rsidR="00C73890" w:rsidRDefault="00C73890">
      <w:pPr>
        <w:pStyle w:val="1c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внутренние внеплановые проверки осуществляются по решению работника, ответственного за организацию обработки персональных данных. Основанием для них служит информация о нарушении законодательства в области персональных данных, поступившая в устном или письменном виде.</w:t>
      </w:r>
    </w:p>
    <w:p w14:paraId="01674875" w14:textId="77777777" w:rsidR="00C73890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По итогам внутренней проверки оформляется докладная записка на имя генерального директора. Если выявлены нарушения, в документе приводится перечень мероприятий по их устранению и соответствующие сроки.</w:t>
      </w:r>
    </w:p>
    <w:p w14:paraId="72535E82" w14:textId="77777777" w:rsidR="00C73890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Внутреннее расследование проводится, если выявлен факт неправомерной или случайной передачи (предоставления, распространения, доступа) персональных данных, повлекшей нарушение прав субъектов </w:t>
      </w:r>
      <w:proofErr w:type="spellStart"/>
      <w:r>
        <w:rPr>
          <w:sz w:val="23"/>
          <w:szCs w:val="23"/>
        </w:rPr>
        <w:t>ПДн</w:t>
      </w:r>
      <w:proofErr w:type="spellEnd"/>
      <w:r>
        <w:rPr>
          <w:sz w:val="23"/>
          <w:szCs w:val="23"/>
        </w:rPr>
        <w:t xml:space="preserve"> (далее - инцидент).</w:t>
      </w:r>
    </w:p>
    <w:p w14:paraId="035D8F4D" w14:textId="77777777" w:rsidR="00C73890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</w:pPr>
      <w:r>
        <w:rPr>
          <w:sz w:val="23"/>
          <w:szCs w:val="23"/>
        </w:rPr>
        <w:t xml:space="preserve">В случае инцидента Общество в течение </w:t>
      </w:r>
      <w:hyperlink r:id="rId35" w:tooltip="../../../nmpro/Downloads/%7BКонсультантПлюс%7D" w:history="1">
        <w:r>
          <w:rPr>
            <w:sz w:val="23"/>
            <w:szCs w:val="23"/>
          </w:rPr>
          <w:t>24 часов</w:t>
        </w:r>
      </w:hyperlink>
      <w:r>
        <w:rPr>
          <w:sz w:val="23"/>
          <w:szCs w:val="23"/>
        </w:rPr>
        <w:t xml:space="preserve"> уведомляет Роскомнадзор:</w:t>
      </w:r>
    </w:p>
    <w:p w14:paraId="374F358B" w14:textId="77777777" w:rsidR="00C73890" w:rsidRDefault="00C73890">
      <w:pPr>
        <w:pStyle w:val="1c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об инциденте;</w:t>
      </w:r>
    </w:p>
    <w:p w14:paraId="74C5F4A7" w14:textId="77777777" w:rsidR="00C73890" w:rsidRDefault="00C73890">
      <w:pPr>
        <w:pStyle w:val="1c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его предполагаемых причинах и вреде, причиненном правам субъекта (нескольким субъектам) персональных данных;</w:t>
      </w:r>
    </w:p>
    <w:p w14:paraId="69479EBB" w14:textId="77777777" w:rsidR="00C73890" w:rsidRDefault="00C73890">
      <w:pPr>
        <w:pStyle w:val="1c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принятых мерах по устранению последствий инцидента;</w:t>
      </w:r>
    </w:p>
    <w:p w14:paraId="7BA153B5" w14:textId="77777777" w:rsidR="00C73890" w:rsidRDefault="00C73890">
      <w:pPr>
        <w:pStyle w:val="1c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представителе Общества, который уполномочен взаимодействовать с Роскомнадзором по вопросам, связанным с инцидентом.</w:t>
      </w:r>
    </w:p>
    <w:p w14:paraId="7715368B" w14:textId="77777777" w:rsidR="00C73890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</w:pPr>
      <w:r>
        <w:rPr>
          <w:sz w:val="23"/>
          <w:szCs w:val="23"/>
        </w:rPr>
        <w:t xml:space="preserve">В течение </w:t>
      </w:r>
      <w:hyperlink r:id="rId36" w:tooltip="../../../nmpro/Downloads/%7BКонсультантПлюс%7D" w:history="1">
        <w:r>
          <w:rPr>
            <w:sz w:val="23"/>
            <w:szCs w:val="23"/>
          </w:rPr>
          <w:t>72 часов</w:t>
        </w:r>
      </w:hyperlink>
      <w:r>
        <w:rPr>
          <w:sz w:val="23"/>
          <w:szCs w:val="23"/>
        </w:rPr>
        <w:t xml:space="preserve"> Общество обязано сделать следующее:</w:t>
      </w:r>
    </w:p>
    <w:p w14:paraId="03DA7301" w14:textId="77777777" w:rsidR="00C73890" w:rsidRDefault="00C73890">
      <w:pPr>
        <w:pStyle w:val="1c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уведомить Роскомнадзор о результатах внутреннего расследования;</w:t>
      </w:r>
    </w:p>
    <w:p w14:paraId="6E7A8E41" w14:textId="77777777" w:rsidR="00C73890" w:rsidRDefault="00C73890">
      <w:pPr>
        <w:pStyle w:val="1c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предоставить сведения о лицах, действия которых стали причиной инцидента (при наличии).</w:t>
      </w:r>
    </w:p>
    <w:p w14:paraId="6EB049D9" w14:textId="77777777" w:rsidR="00C73890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</w:pPr>
      <w:r>
        <w:rPr>
          <w:sz w:val="23"/>
          <w:szCs w:val="23"/>
        </w:rPr>
        <w:t xml:space="preserve">В случае предоставления субъектом </w:t>
      </w:r>
      <w:proofErr w:type="spellStart"/>
      <w:r>
        <w:rPr>
          <w:sz w:val="23"/>
          <w:szCs w:val="23"/>
        </w:rPr>
        <w:t>ПДн</w:t>
      </w:r>
      <w:proofErr w:type="spellEnd"/>
      <w:r>
        <w:rPr>
          <w:sz w:val="23"/>
          <w:szCs w:val="23"/>
        </w:rPr>
        <w:t xml:space="preserve"> (его представителем) подтвержденной информации о том, что персональные данные являются неполными, неточными или неактуальными, в них вносятся изменения в течение </w:t>
      </w:r>
      <w:hyperlink r:id="rId37" w:tooltip="../../../nmpro/Downloads/%7BКонсультантПлюс%7D" w:history="1">
        <w:r>
          <w:rPr>
            <w:sz w:val="23"/>
            <w:szCs w:val="23"/>
          </w:rPr>
          <w:t>семи</w:t>
        </w:r>
      </w:hyperlink>
      <w:r>
        <w:rPr>
          <w:sz w:val="23"/>
          <w:szCs w:val="23"/>
        </w:rPr>
        <w:t xml:space="preserve"> рабочих дней. Общество уведомляет в письменном виде субъекта </w:t>
      </w:r>
      <w:proofErr w:type="spellStart"/>
      <w:r>
        <w:rPr>
          <w:sz w:val="23"/>
          <w:szCs w:val="23"/>
        </w:rPr>
        <w:t>ПДн</w:t>
      </w:r>
      <w:proofErr w:type="spellEnd"/>
      <w:r>
        <w:rPr>
          <w:sz w:val="23"/>
          <w:szCs w:val="23"/>
        </w:rPr>
        <w:t xml:space="preserve"> (его представителя) о внесенных изменениях и </w:t>
      </w:r>
      <w:r>
        <w:rPr>
          <w:sz w:val="23"/>
          <w:szCs w:val="23"/>
        </w:rPr>
        <w:lastRenderedPageBreak/>
        <w:t>сообщает (по электронной почте) о них третьим лицам, которым были переданы персональные данные.</w:t>
      </w:r>
    </w:p>
    <w:p w14:paraId="7C0DFBF2" w14:textId="77777777" w:rsidR="00C73890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</w:pPr>
      <w:r>
        <w:rPr>
          <w:sz w:val="23"/>
          <w:szCs w:val="23"/>
        </w:rPr>
        <w:t xml:space="preserve">Общество </w:t>
      </w:r>
      <w:hyperlink r:id="rId38" w:tooltip="../../../nmpro/Downloads/%7BКонсультантПлюс%7D" w:history="1">
        <w:r>
          <w:rPr>
            <w:sz w:val="23"/>
            <w:szCs w:val="23"/>
          </w:rPr>
          <w:t>уведомляет</w:t>
        </w:r>
      </w:hyperlink>
      <w:r>
        <w:rPr>
          <w:sz w:val="23"/>
          <w:szCs w:val="23"/>
        </w:rPr>
        <w:t xml:space="preserve"> субъекта </w:t>
      </w:r>
      <w:proofErr w:type="spellStart"/>
      <w:r>
        <w:rPr>
          <w:sz w:val="23"/>
          <w:szCs w:val="23"/>
        </w:rPr>
        <w:t>ПДн</w:t>
      </w:r>
      <w:proofErr w:type="spellEnd"/>
      <w:r>
        <w:rPr>
          <w:sz w:val="23"/>
          <w:szCs w:val="23"/>
        </w:rPr>
        <w:t xml:space="preserve"> (его представителя) об устранении нарушений в части неправомерной обработки персональных данных. Уведомляется также Роскомнадзор, если он направил обращение субъекта </w:t>
      </w:r>
      <w:proofErr w:type="spellStart"/>
      <w:r>
        <w:rPr>
          <w:sz w:val="23"/>
          <w:szCs w:val="23"/>
        </w:rPr>
        <w:t>ПДн</w:t>
      </w:r>
      <w:proofErr w:type="spellEnd"/>
      <w:r>
        <w:rPr>
          <w:sz w:val="23"/>
          <w:szCs w:val="23"/>
        </w:rPr>
        <w:t xml:space="preserve"> (его представителя), либо сам сделал запрос.</w:t>
      </w:r>
    </w:p>
    <w:p w14:paraId="3F876554" w14:textId="77777777" w:rsidR="00C73890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В случае уничтожения персональных данных, незаконно полученных или не являющихся необходимыми для заявленной цели обработки, Общество уведомляет субъекта персональных данных (его представителя) о принятых мерах в письменном виде. Общество уведомляет по электронной почте также третьих лиц, которым были переданы такие персональные данные.</w:t>
      </w:r>
    </w:p>
    <w:p w14:paraId="48472F71" w14:textId="77777777" w:rsidR="00C73890" w:rsidRDefault="00C73890">
      <w:pPr>
        <w:pStyle w:val="1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09"/>
        <w:jc w:val="both"/>
        <w:rPr>
          <w:sz w:val="23"/>
          <w:szCs w:val="23"/>
        </w:rPr>
      </w:pPr>
    </w:p>
    <w:p w14:paraId="6DF3D96A" w14:textId="77777777" w:rsidR="00C73890" w:rsidRDefault="00C73890">
      <w:pPr>
        <w:pStyle w:val="1"/>
        <w:rPr>
          <w:sz w:val="23"/>
          <w:szCs w:val="23"/>
        </w:rPr>
      </w:pPr>
      <w:r>
        <w:rPr>
          <w:sz w:val="23"/>
          <w:szCs w:val="23"/>
        </w:rPr>
        <w:t>Ответственность за нарушение норм, регулирующих обработку и защиту персональных данных</w:t>
      </w:r>
    </w:p>
    <w:p w14:paraId="3EE8AFC5" w14:textId="77777777" w:rsidR="00C73890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</w:pPr>
      <w:r>
        <w:rPr>
          <w:sz w:val="23"/>
          <w:szCs w:val="23"/>
        </w:rPr>
        <w:t xml:space="preserve">Лица, виновные в нарушении положений законодательства РФ в области персональных данных при обработке персональных данных, привлекаются к дисциплинарной и материальной ответственности в порядке, установленном Трудовым </w:t>
      </w:r>
      <w:hyperlink r:id="rId39" w:tooltip="../../../nmpro/Downloads/%7BКонсультантПлюс%7D" w:history="1">
        <w:r>
          <w:rPr>
            <w:sz w:val="23"/>
            <w:szCs w:val="23"/>
          </w:rPr>
          <w:t>кодексом</w:t>
        </w:r>
      </w:hyperlink>
      <w:r>
        <w:rPr>
          <w:sz w:val="23"/>
          <w:szCs w:val="23"/>
        </w:rPr>
        <w:t xml:space="preserve"> РФ и иными федеральными законами. Кроме того, они привлекаются к административной, гражданско-правовой или уголовной ответственности в порядке, установленном федеральными законами.</w:t>
      </w:r>
    </w:p>
    <w:p w14:paraId="7FABE092" w14:textId="77777777" w:rsidR="00C73890" w:rsidRDefault="00C7389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</w:pPr>
      <w:r>
        <w:rPr>
          <w:sz w:val="23"/>
          <w:szCs w:val="23"/>
        </w:rPr>
        <w:t xml:space="preserve">Моральный вред, причиненный субъекту персональных данных вследствие нарушения его прав, нарушения правил обработки персональных данных, а также несоблюдения требований к их защите, установленных </w:t>
      </w:r>
      <w:hyperlink r:id="rId40" w:tooltip="../../../nmpro/Downloads/%7BКонсультантПлюс%7D" w:history="1">
        <w:r>
          <w:rPr>
            <w:sz w:val="23"/>
            <w:szCs w:val="23"/>
          </w:rPr>
          <w:t>Законом</w:t>
        </w:r>
      </w:hyperlink>
      <w:r>
        <w:rPr>
          <w:sz w:val="23"/>
          <w:szCs w:val="23"/>
        </w:rPr>
        <w:t xml:space="preserve"> о персональных данных, подлежит возмещению в соответствии с законодательством РФ.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p w14:paraId="7FD3303B" w14:textId="77777777" w:rsidR="00C73890" w:rsidRDefault="00C73890">
      <w:pPr>
        <w:pStyle w:val="1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09"/>
        <w:jc w:val="both"/>
        <w:rPr>
          <w:sz w:val="23"/>
          <w:szCs w:val="23"/>
        </w:rPr>
      </w:pPr>
    </w:p>
    <w:p w14:paraId="63EE368D" w14:textId="77777777" w:rsidR="00C73890" w:rsidRDefault="00C73890">
      <w:pPr>
        <w:pStyle w:val="1"/>
        <w:rPr>
          <w:sz w:val="23"/>
          <w:szCs w:val="23"/>
        </w:rPr>
      </w:pPr>
      <w:r>
        <w:rPr>
          <w:sz w:val="23"/>
          <w:szCs w:val="23"/>
        </w:rPr>
        <w:t>Заключительные положения</w:t>
      </w:r>
    </w:p>
    <w:p w14:paraId="44AFA773" w14:textId="77777777" w:rsidR="00C73890" w:rsidRDefault="00C73890" w:rsidP="003D6D5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 w:rsidRPr="003D6D50">
        <w:rPr>
          <w:sz w:val="23"/>
          <w:szCs w:val="23"/>
        </w:rPr>
        <w:t xml:space="preserve">Настоящее Положение об обработке и защите персональных данных в        ООО </w:t>
      </w:r>
      <w:r w:rsidRPr="008155CF">
        <w:rPr>
          <w:rFonts w:eastAsia="Courier New"/>
          <w:noProof/>
          <w:sz w:val="23"/>
          <w:szCs w:val="23"/>
        </w:rPr>
        <w:t>«ТД «Автопартнер»</w:t>
      </w:r>
      <w:r w:rsidRPr="003D6D50">
        <w:rPr>
          <w:rFonts w:eastAsia="Courier New"/>
          <w:sz w:val="23"/>
          <w:szCs w:val="23"/>
        </w:rPr>
        <w:t xml:space="preserve"> </w:t>
      </w:r>
      <w:r w:rsidRPr="003D6D50">
        <w:rPr>
          <w:sz w:val="23"/>
          <w:szCs w:val="23"/>
        </w:rPr>
        <w:t>вступает в силу с момента утверждения.</w:t>
      </w:r>
    </w:p>
    <w:p w14:paraId="21B7B3A8" w14:textId="77777777" w:rsidR="00C73890" w:rsidRPr="003D6D50" w:rsidRDefault="00C73890" w:rsidP="003D6D50">
      <w:pPr>
        <w:pStyle w:val="1c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sz w:val="23"/>
          <w:szCs w:val="23"/>
        </w:rPr>
      </w:pPr>
      <w:r w:rsidRPr="003D6D50">
        <w:rPr>
          <w:sz w:val="23"/>
          <w:szCs w:val="23"/>
        </w:rPr>
        <w:t xml:space="preserve">В Организации обеспечен неограниченный доступ Работников к утвержденному Положению об обработке и защите персональных данных в </w:t>
      </w:r>
      <w:r w:rsidRPr="003D6D50">
        <w:rPr>
          <w:sz w:val="23"/>
          <w:szCs w:val="23"/>
        </w:rPr>
        <w:t xml:space="preserve">ООО </w:t>
      </w:r>
      <w:r w:rsidRPr="008155CF">
        <w:rPr>
          <w:noProof/>
          <w:sz w:val="23"/>
          <w:szCs w:val="23"/>
        </w:rPr>
        <w:t>«ТД «Автопартнер»</w:t>
      </w:r>
      <w:r w:rsidRPr="003D6D50">
        <w:rPr>
          <w:sz w:val="23"/>
          <w:szCs w:val="23"/>
        </w:rPr>
        <w:t>.</w:t>
      </w:r>
      <w:r w:rsidRPr="003D6D50">
        <w:br w:type="page" w:clear="all"/>
      </w:r>
    </w:p>
    <w:p w14:paraId="1F73F572" w14:textId="77777777" w:rsidR="00C73890" w:rsidRDefault="00C7389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i/>
          <w:sz w:val="23"/>
          <w:szCs w:val="23"/>
        </w:rPr>
        <w:t>Приложение № 1</w:t>
      </w:r>
    </w:p>
    <w:p w14:paraId="3E9BDFD8" w14:textId="77777777" w:rsidR="00C73890" w:rsidRDefault="00C73890">
      <w:pPr>
        <w:spacing w:after="0" w:line="240" w:lineRule="auto"/>
        <w:ind w:left="7143"/>
        <w:rPr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>к Положению о работе с персональными данными</w:t>
      </w:r>
    </w:p>
    <w:p w14:paraId="7CE73B9B" w14:textId="77777777" w:rsidR="00C73890" w:rsidRDefault="00C73890">
      <w:pPr>
        <w:spacing w:after="0" w:line="240" w:lineRule="auto"/>
        <w:rPr>
          <w:rFonts w:ascii="Times New Roman" w:hAnsi="Times New Roman" w:cs="Times New Roman"/>
          <w:i/>
          <w:sz w:val="23"/>
          <w:szCs w:val="23"/>
        </w:rPr>
      </w:pPr>
    </w:p>
    <w:p w14:paraId="4DE696DA" w14:textId="77777777" w:rsidR="00C73890" w:rsidRDefault="00C73890">
      <w:pPr>
        <w:spacing w:after="0" w:line="240" w:lineRule="auto"/>
        <w:jc w:val="center"/>
        <w:rPr>
          <w:sz w:val="23"/>
          <w:szCs w:val="23"/>
        </w:rPr>
      </w:pPr>
      <w:r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СОГЛАСИЕ</w:t>
      </w:r>
    </w:p>
    <w:p w14:paraId="2236189E" w14:textId="77777777" w:rsidR="00C73890" w:rsidRDefault="00C73890">
      <w:pPr>
        <w:spacing w:after="0" w:line="240" w:lineRule="auto"/>
        <w:jc w:val="center"/>
        <w:rPr>
          <w:sz w:val="23"/>
          <w:szCs w:val="23"/>
        </w:rPr>
      </w:pPr>
      <w:r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на обработку персональных данных субъекта персональных данных</w:t>
      </w:r>
    </w:p>
    <w:p w14:paraId="105B1CB3" w14:textId="77777777" w:rsidR="00C73890" w:rsidRDefault="00C738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  <w:lang w:eastAsia="en-US"/>
        </w:rPr>
      </w:pPr>
    </w:p>
    <w:p w14:paraId="1268B474" w14:textId="77777777" w:rsidR="00C73890" w:rsidRDefault="00C738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  <w:lang w:eastAsia="en-US"/>
        </w:rPr>
      </w:pPr>
    </w:p>
    <w:p w14:paraId="55DF8D2C" w14:textId="77777777" w:rsidR="00C73890" w:rsidRDefault="00C73890">
      <w:pPr>
        <w:spacing w:after="0" w:line="240" w:lineRule="auto"/>
        <w:ind w:firstLine="709"/>
        <w:jc w:val="both"/>
        <w:rPr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  <w:lang w:eastAsia="en-US"/>
        </w:rPr>
        <w:t>Я, _____________________________________________________________________</w:t>
      </w:r>
    </w:p>
    <w:p w14:paraId="7C37B250" w14:textId="77777777" w:rsidR="00C73890" w:rsidRDefault="00C73890">
      <w:pPr>
        <w:spacing w:after="0" w:line="240" w:lineRule="auto"/>
        <w:ind w:firstLine="70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  <w:vertAlign w:val="superscript"/>
          <w:lang w:eastAsia="en-US"/>
        </w:rPr>
        <w:t xml:space="preserve">                                             </w:t>
      </w:r>
      <w:r>
        <w:rPr>
          <w:rFonts w:ascii="Times New Roman" w:eastAsia="Calibri" w:hAnsi="Times New Roman" w:cs="Times New Roman"/>
          <w:sz w:val="23"/>
          <w:szCs w:val="23"/>
          <w:vertAlign w:val="superscript"/>
          <w:lang w:eastAsia="en-US"/>
        </w:rPr>
        <w:t>(фамилия, имя, отчество субъекта персональных данных полностью)</w:t>
      </w:r>
    </w:p>
    <w:p w14:paraId="7FC0A563" w14:textId="77777777" w:rsidR="00C73890" w:rsidRDefault="00C73890">
      <w:pPr>
        <w:spacing w:after="0" w:line="360" w:lineRule="auto"/>
        <w:jc w:val="both"/>
        <w:rPr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  <w:lang w:eastAsia="en-US"/>
        </w:rPr>
        <w:t>_____________________________________________________________________________</w:t>
      </w:r>
    </w:p>
    <w:p w14:paraId="1C95D0C3" w14:textId="77777777" w:rsidR="00C73890" w:rsidRDefault="00C73890">
      <w:pPr>
        <w:spacing w:after="0" w:line="360" w:lineRule="auto"/>
        <w:rPr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  <w:lang w:eastAsia="en-US"/>
        </w:rPr>
        <w:t>зарегистрированный(</w:t>
      </w:r>
      <w:proofErr w:type="spellStart"/>
      <w:r>
        <w:rPr>
          <w:rFonts w:ascii="Times New Roman" w:eastAsia="Calibri" w:hAnsi="Times New Roman" w:cs="Times New Roman"/>
          <w:sz w:val="23"/>
          <w:szCs w:val="23"/>
          <w:lang w:eastAsia="en-US"/>
        </w:rPr>
        <w:t>ая</w:t>
      </w:r>
      <w:proofErr w:type="spellEnd"/>
      <w:r>
        <w:rPr>
          <w:rFonts w:ascii="Times New Roman" w:eastAsia="Calibri" w:hAnsi="Times New Roman" w:cs="Times New Roman"/>
          <w:sz w:val="23"/>
          <w:szCs w:val="23"/>
          <w:lang w:eastAsia="en-US"/>
        </w:rPr>
        <w:t>) по адресу: _______________________________________________ _____________________________________________________________________________,</w:t>
      </w:r>
    </w:p>
    <w:p w14:paraId="3A767DD1" w14:textId="77777777" w:rsidR="00C73890" w:rsidRDefault="00C73890">
      <w:pPr>
        <w:spacing w:after="0" w:line="240" w:lineRule="auto"/>
        <w:rPr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  <w:lang w:eastAsia="en-US"/>
        </w:rPr>
        <w:t>документ, удостоверяющий личность: ____________________________________________</w:t>
      </w:r>
    </w:p>
    <w:p w14:paraId="6EC57E82" w14:textId="77777777" w:rsidR="00C73890" w:rsidRDefault="00C73890">
      <w:pPr>
        <w:spacing w:after="0" w:line="240" w:lineRule="auto"/>
        <w:rPr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  <w:vertAlign w:val="superscript"/>
          <w:lang w:eastAsia="en-US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3"/>
          <w:szCs w:val="23"/>
          <w:vertAlign w:val="superscript"/>
          <w:lang w:eastAsia="en-US"/>
        </w:rPr>
        <w:t>(наименование документа, серия, номер,</w:t>
      </w:r>
    </w:p>
    <w:p w14:paraId="29933B49" w14:textId="77777777" w:rsidR="00C73890" w:rsidRDefault="00C73890">
      <w:pPr>
        <w:spacing w:after="0" w:line="240" w:lineRule="auto"/>
        <w:rPr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  <w:lang w:eastAsia="en-US"/>
        </w:rPr>
        <w:t>_____________________________________________________________________________</w:t>
      </w:r>
    </w:p>
    <w:p w14:paraId="10563551" w14:textId="77777777" w:rsidR="00C73890" w:rsidRDefault="00C73890">
      <w:pPr>
        <w:spacing w:after="0" w:line="240" w:lineRule="auto"/>
        <w:rPr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  <w:vertAlign w:val="superscript"/>
          <w:lang w:eastAsia="en-US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sz w:val="23"/>
          <w:szCs w:val="23"/>
          <w:vertAlign w:val="superscript"/>
          <w:lang w:eastAsia="en-US"/>
        </w:rPr>
        <w:t>дата выдачи документа и выдавший его орган)</w:t>
      </w:r>
    </w:p>
    <w:p w14:paraId="56481714" w14:textId="77777777" w:rsidR="00C73890" w:rsidRDefault="00C73890" w:rsidP="003D6D50">
      <w:pPr>
        <w:rPr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даю свое </w:t>
      </w:r>
      <w:r w:rsidRPr="003D6D50">
        <w:rPr>
          <w:rFonts w:ascii="Times New Roman" w:eastAsia="Calibri" w:hAnsi="Times New Roman" w:cs="Times New Roman"/>
          <w:sz w:val="23"/>
          <w:szCs w:val="23"/>
          <w:lang w:eastAsia="en-US"/>
        </w:rPr>
        <w:t>согласие</w:t>
      </w:r>
      <w:r w:rsidRPr="003D6D50"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ООО </w:t>
      </w:r>
      <w:r w:rsidRPr="008155CF">
        <w:rPr>
          <w:rFonts w:ascii="Times New Roman" w:hAnsi="Times New Roman" w:cs="Times New Roman"/>
          <w:noProof/>
          <w:sz w:val="23"/>
          <w:szCs w:val="23"/>
        </w:rPr>
        <w:t>«ТД «Автопартнер»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3D6D50">
        <w:rPr>
          <w:rFonts w:ascii="Times New Roman" w:eastAsia="Calibri" w:hAnsi="Times New Roman" w:cs="Times New Roman"/>
          <w:sz w:val="23"/>
          <w:szCs w:val="23"/>
          <w:lang w:eastAsia="en-US"/>
        </w:rPr>
        <w:t>находящемуся по адресу:</w:t>
      </w:r>
      <w:r w:rsidRPr="008155CF">
        <w:rPr>
          <w:rFonts w:ascii="Times New Roman" w:eastAsia="Calibri" w:hAnsi="Times New Roman" w:cs="Times New Roman"/>
          <w:noProof/>
          <w:sz w:val="23"/>
          <w:szCs w:val="23"/>
          <w:lang w:eastAsia="en-US"/>
        </w:rPr>
        <w:t>142601, Московская область, г Орехово-Зуево, Московская ул, д. 1, офис 3</w:t>
      </w:r>
      <w:r w:rsidRPr="003D6D50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(</w:t>
      </w:r>
      <w:r>
        <w:rPr>
          <w:rFonts w:ascii="Times New Roman" w:eastAsia="Calibri" w:hAnsi="Times New Roman" w:cs="Times New Roman"/>
          <w:sz w:val="23"/>
          <w:szCs w:val="23"/>
          <w:lang w:eastAsia="en-US"/>
        </w:rPr>
        <w:t>далее – Общество), на обработку моих персональных данных, включая: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26AA2C04" w14:textId="77777777" w:rsidR="00C73890" w:rsidRDefault="00C73890">
      <w:pPr>
        <w:pStyle w:val="aff0"/>
        <w:numPr>
          <w:ilvl w:val="0"/>
          <w:numId w:val="12"/>
        </w:numPr>
        <w:spacing w:after="0" w:line="57" w:lineRule="atLeast"/>
        <w:jc w:val="both"/>
      </w:pPr>
      <w:r>
        <w:rPr>
          <w:rFonts w:ascii="Times New Roman" w:eastAsia="Times New Roman" w:hAnsi="Times New Roman"/>
          <w:color w:val="000000"/>
        </w:rPr>
        <w:t>Фамилия, имя, отчество (включая прежние);</w:t>
      </w:r>
    </w:p>
    <w:p w14:paraId="69674F72" w14:textId="77777777" w:rsidR="00C73890" w:rsidRDefault="00C73890">
      <w:pPr>
        <w:pStyle w:val="aff0"/>
        <w:numPr>
          <w:ilvl w:val="0"/>
          <w:numId w:val="12"/>
        </w:numPr>
        <w:spacing w:after="0" w:line="57" w:lineRule="atLeast"/>
        <w:jc w:val="both"/>
      </w:pPr>
      <w:r>
        <w:rPr>
          <w:rFonts w:ascii="Times New Roman" w:eastAsia="Times New Roman" w:hAnsi="Times New Roman"/>
          <w:color w:val="000000"/>
        </w:rPr>
        <w:t>Дата рождения;</w:t>
      </w:r>
    </w:p>
    <w:p w14:paraId="3B5FB8E2" w14:textId="77777777" w:rsidR="00C73890" w:rsidRDefault="00C73890">
      <w:pPr>
        <w:pStyle w:val="aff0"/>
        <w:numPr>
          <w:ilvl w:val="0"/>
          <w:numId w:val="12"/>
        </w:numPr>
        <w:spacing w:after="0" w:line="57" w:lineRule="atLeast"/>
        <w:jc w:val="both"/>
      </w:pPr>
      <w:r>
        <w:rPr>
          <w:rFonts w:ascii="Times New Roman" w:eastAsia="Times New Roman" w:hAnsi="Times New Roman"/>
          <w:color w:val="000000"/>
        </w:rPr>
        <w:t>Место рождения;</w:t>
      </w:r>
    </w:p>
    <w:p w14:paraId="6244823A" w14:textId="77777777" w:rsidR="00C73890" w:rsidRDefault="00C73890">
      <w:pPr>
        <w:pStyle w:val="aff0"/>
        <w:numPr>
          <w:ilvl w:val="0"/>
          <w:numId w:val="12"/>
        </w:numPr>
        <w:spacing w:after="0" w:line="57" w:lineRule="atLeast"/>
        <w:jc w:val="both"/>
      </w:pPr>
      <w:r>
        <w:rPr>
          <w:rFonts w:ascii="Times New Roman" w:eastAsia="Times New Roman" w:hAnsi="Times New Roman"/>
          <w:color w:val="000000"/>
        </w:rPr>
        <w:t>Пол;</w:t>
      </w:r>
    </w:p>
    <w:p w14:paraId="7944D9E3" w14:textId="77777777" w:rsidR="00C73890" w:rsidRDefault="00C73890">
      <w:pPr>
        <w:pStyle w:val="aff0"/>
        <w:numPr>
          <w:ilvl w:val="0"/>
          <w:numId w:val="12"/>
        </w:numPr>
        <w:spacing w:after="0" w:line="57" w:lineRule="atLeast"/>
        <w:jc w:val="both"/>
      </w:pPr>
      <w:r>
        <w:rPr>
          <w:rFonts w:ascii="Times New Roman" w:eastAsia="Times New Roman" w:hAnsi="Times New Roman"/>
          <w:color w:val="000000"/>
        </w:rPr>
        <w:t>Гражданство;</w:t>
      </w:r>
    </w:p>
    <w:p w14:paraId="6167CC1A" w14:textId="77777777" w:rsidR="00C73890" w:rsidRDefault="00C73890">
      <w:pPr>
        <w:pStyle w:val="aff0"/>
        <w:numPr>
          <w:ilvl w:val="0"/>
          <w:numId w:val="12"/>
        </w:numPr>
        <w:spacing w:after="0" w:line="57" w:lineRule="atLeast"/>
        <w:jc w:val="both"/>
      </w:pPr>
      <w:r>
        <w:rPr>
          <w:rFonts w:ascii="Times New Roman" w:eastAsia="Times New Roman" w:hAnsi="Times New Roman"/>
          <w:color w:val="000000"/>
        </w:rPr>
        <w:t>Фотоизображение;</w:t>
      </w:r>
    </w:p>
    <w:p w14:paraId="660DFE59" w14:textId="77777777" w:rsidR="00C73890" w:rsidRDefault="00C73890">
      <w:pPr>
        <w:pStyle w:val="aff0"/>
        <w:numPr>
          <w:ilvl w:val="0"/>
          <w:numId w:val="12"/>
        </w:numPr>
        <w:spacing w:after="0" w:line="57" w:lineRule="atLeast"/>
        <w:jc w:val="both"/>
      </w:pPr>
      <w:r>
        <w:rPr>
          <w:rFonts w:ascii="Times New Roman" w:eastAsia="Times New Roman" w:hAnsi="Times New Roman"/>
          <w:color w:val="000000"/>
        </w:rPr>
        <w:t>Сведения о регистрации по месту жительства (включая адрес, дату регистрации);</w:t>
      </w:r>
    </w:p>
    <w:p w14:paraId="41E394AB" w14:textId="77777777" w:rsidR="00C73890" w:rsidRDefault="00C73890">
      <w:pPr>
        <w:pStyle w:val="aff0"/>
        <w:numPr>
          <w:ilvl w:val="0"/>
          <w:numId w:val="12"/>
        </w:numPr>
        <w:spacing w:after="0" w:line="57" w:lineRule="atLeast"/>
        <w:jc w:val="both"/>
      </w:pPr>
      <w:r>
        <w:rPr>
          <w:rFonts w:ascii="Times New Roman" w:eastAsia="Times New Roman" w:hAnsi="Times New Roman"/>
          <w:color w:val="000000"/>
        </w:rPr>
        <w:t>Сведения о месте фактического проживания;</w:t>
      </w:r>
    </w:p>
    <w:p w14:paraId="52CB3305" w14:textId="77777777" w:rsidR="00C73890" w:rsidRDefault="00C73890">
      <w:pPr>
        <w:pStyle w:val="aff0"/>
        <w:numPr>
          <w:ilvl w:val="0"/>
          <w:numId w:val="12"/>
        </w:numPr>
        <w:spacing w:after="0" w:line="57" w:lineRule="atLeast"/>
        <w:jc w:val="both"/>
      </w:pPr>
      <w:r>
        <w:rPr>
          <w:rFonts w:ascii="Times New Roman" w:eastAsia="Times New Roman" w:hAnsi="Times New Roman"/>
          <w:color w:val="000000"/>
        </w:rPr>
        <w:t>Адрес электронной почты;</w:t>
      </w:r>
    </w:p>
    <w:p w14:paraId="58712AEB" w14:textId="77777777" w:rsidR="00C73890" w:rsidRDefault="00C73890">
      <w:pPr>
        <w:pStyle w:val="aff0"/>
        <w:numPr>
          <w:ilvl w:val="0"/>
          <w:numId w:val="12"/>
        </w:numPr>
        <w:spacing w:after="0" w:line="57" w:lineRule="atLeast"/>
        <w:jc w:val="both"/>
      </w:pPr>
      <w:r>
        <w:rPr>
          <w:rFonts w:ascii="Times New Roman" w:eastAsia="Times New Roman" w:hAnsi="Times New Roman"/>
          <w:color w:val="000000"/>
        </w:rPr>
        <w:t>Телефонные номера;</w:t>
      </w:r>
    </w:p>
    <w:p w14:paraId="08886CFD" w14:textId="77777777" w:rsidR="00C73890" w:rsidRDefault="00C73890">
      <w:pPr>
        <w:pStyle w:val="aff0"/>
        <w:numPr>
          <w:ilvl w:val="0"/>
          <w:numId w:val="12"/>
        </w:numPr>
        <w:spacing w:after="0" w:line="57" w:lineRule="atLeast"/>
        <w:jc w:val="both"/>
      </w:pPr>
      <w:r>
        <w:rPr>
          <w:rFonts w:ascii="Times New Roman" w:eastAsia="Times New Roman" w:hAnsi="Times New Roman"/>
          <w:color w:val="000000"/>
        </w:rPr>
        <w:t>Сведения о документе, удостоверяющем личность (серия, номер, код подразделения, дата выдачи, наименование органа, выдавшего документ);</w:t>
      </w:r>
    </w:p>
    <w:p w14:paraId="74C9E3CC" w14:textId="77777777" w:rsidR="00C73890" w:rsidRDefault="00C73890">
      <w:pPr>
        <w:pStyle w:val="aff0"/>
        <w:numPr>
          <w:ilvl w:val="0"/>
          <w:numId w:val="12"/>
        </w:numPr>
        <w:spacing w:after="0" w:line="57" w:lineRule="atLeast"/>
        <w:jc w:val="both"/>
      </w:pPr>
      <w:r>
        <w:rPr>
          <w:rFonts w:ascii="Times New Roman" w:eastAsia="Times New Roman" w:hAnsi="Times New Roman"/>
          <w:color w:val="000000"/>
        </w:rPr>
        <w:t xml:space="preserve">Сведения о семейном положении и составе семьи с указанием фамилий, имен и отчеств членов семьи, даты рождения; </w:t>
      </w:r>
    </w:p>
    <w:p w14:paraId="00350AAA" w14:textId="77777777" w:rsidR="00C73890" w:rsidRDefault="00C73890">
      <w:pPr>
        <w:pStyle w:val="aff0"/>
        <w:numPr>
          <w:ilvl w:val="0"/>
          <w:numId w:val="12"/>
        </w:numPr>
        <w:spacing w:after="0" w:line="57" w:lineRule="atLeast"/>
        <w:jc w:val="both"/>
      </w:pPr>
      <w:r>
        <w:rPr>
          <w:rFonts w:ascii="Times New Roman" w:eastAsia="Times New Roman" w:hAnsi="Times New Roman"/>
          <w:color w:val="000000"/>
        </w:rPr>
        <w:t>Идентификационный номер налогоплательщика (ИНН);</w:t>
      </w:r>
    </w:p>
    <w:p w14:paraId="0DE6D17C" w14:textId="77777777" w:rsidR="00C73890" w:rsidRDefault="00C73890">
      <w:pPr>
        <w:pStyle w:val="aff0"/>
        <w:numPr>
          <w:ilvl w:val="0"/>
          <w:numId w:val="12"/>
        </w:numPr>
        <w:spacing w:after="0" w:line="57" w:lineRule="atLeast"/>
        <w:jc w:val="both"/>
      </w:pPr>
      <w:r>
        <w:rPr>
          <w:rFonts w:ascii="Times New Roman" w:eastAsia="Times New Roman" w:hAnsi="Times New Roman"/>
          <w:color w:val="000000"/>
        </w:rPr>
        <w:t>Данные об индивидуальном (персонифицированном) учете в системе обязательного пенсионного страхования;</w:t>
      </w:r>
    </w:p>
    <w:p w14:paraId="6AFF3E97" w14:textId="77777777" w:rsidR="00C73890" w:rsidRDefault="00C73890">
      <w:pPr>
        <w:pStyle w:val="aff0"/>
        <w:numPr>
          <w:ilvl w:val="0"/>
          <w:numId w:val="12"/>
        </w:numPr>
        <w:spacing w:after="0" w:line="57" w:lineRule="atLeast"/>
        <w:jc w:val="both"/>
      </w:pPr>
      <w:r>
        <w:rPr>
          <w:rFonts w:ascii="Times New Roman" w:eastAsia="Times New Roman" w:hAnsi="Times New Roman"/>
          <w:color w:val="000000"/>
        </w:rPr>
        <w:t xml:space="preserve">Сведения об образовании, повышении квалификации, профессиональной подготовке, ученой степени и ученом звании, в том числе информация: о специальности, профессии, квалификации и др.; </w:t>
      </w:r>
    </w:p>
    <w:p w14:paraId="5D110612" w14:textId="77777777" w:rsidR="00C73890" w:rsidRDefault="00C73890">
      <w:pPr>
        <w:pStyle w:val="aff0"/>
        <w:numPr>
          <w:ilvl w:val="0"/>
          <w:numId w:val="12"/>
        </w:numPr>
        <w:spacing w:after="0" w:line="57" w:lineRule="atLeast"/>
        <w:jc w:val="both"/>
      </w:pPr>
      <w:r>
        <w:rPr>
          <w:rFonts w:ascii="Times New Roman" w:eastAsia="Times New Roman" w:hAnsi="Times New Roman"/>
          <w:color w:val="000000"/>
        </w:rPr>
        <w:t>Сведения о предыдущей трудовой деятельности и трудовом стаже, в том числе о занимаемых должностях и периодах работы;</w:t>
      </w:r>
    </w:p>
    <w:p w14:paraId="7122BD13" w14:textId="77777777" w:rsidR="00C73890" w:rsidRDefault="00C73890">
      <w:pPr>
        <w:pStyle w:val="aff0"/>
        <w:numPr>
          <w:ilvl w:val="0"/>
          <w:numId w:val="12"/>
        </w:numPr>
        <w:spacing w:after="0" w:line="57" w:lineRule="atLeast"/>
        <w:jc w:val="both"/>
      </w:pPr>
      <w:r>
        <w:rPr>
          <w:rFonts w:ascii="Times New Roman" w:eastAsia="Times New Roman" w:hAnsi="Times New Roman"/>
          <w:color w:val="000000"/>
        </w:rPr>
        <w:t>Сведения о трудовых навыках (владение иностранными языками, сведения о наличии водительских прав, владение компьютерными программами);</w:t>
      </w:r>
    </w:p>
    <w:p w14:paraId="5CBC6841" w14:textId="77777777" w:rsidR="00C73890" w:rsidRDefault="00C73890">
      <w:pPr>
        <w:pStyle w:val="aff0"/>
        <w:numPr>
          <w:ilvl w:val="0"/>
          <w:numId w:val="12"/>
        </w:numPr>
        <w:spacing w:after="0" w:line="57" w:lineRule="atLeast"/>
        <w:jc w:val="both"/>
      </w:pPr>
      <w:r>
        <w:rPr>
          <w:rFonts w:ascii="Times New Roman" w:eastAsia="Times New Roman" w:hAnsi="Times New Roman"/>
          <w:color w:val="000000"/>
        </w:rPr>
        <w:t>Сведения о воинском учете военнообязанных лиц и лиц, подлежащих призыву на военную службу (серия, номер, дата выдачи, наименование органа, выдавшего военный билет, военно-учетная специальность, воинское звание, данные о принятии / снятии на (с) учет(а) и другие сведения);</w:t>
      </w:r>
    </w:p>
    <w:p w14:paraId="42F8643F" w14:textId="77777777" w:rsidR="00C73890" w:rsidRDefault="00C73890">
      <w:pPr>
        <w:spacing w:after="0" w:line="57" w:lineRule="atLeast"/>
        <w:jc w:val="both"/>
      </w:pPr>
    </w:p>
    <w:p w14:paraId="4E2AAE89" w14:textId="77777777" w:rsidR="00C73890" w:rsidRDefault="00C73890">
      <w:pPr>
        <w:pStyle w:val="aff0"/>
        <w:numPr>
          <w:ilvl w:val="0"/>
          <w:numId w:val="12"/>
        </w:numPr>
        <w:spacing w:after="0" w:line="57" w:lineRule="atLeast"/>
        <w:jc w:val="both"/>
      </w:pPr>
      <w:r>
        <w:rPr>
          <w:rFonts w:ascii="Times New Roman" w:eastAsia="Times New Roman" w:hAnsi="Times New Roman"/>
          <w:color w:val="000000"/>
        </w:rPr>
        <w:lastRenderedPageBreak/>
        <w:t>Сведения о текущей трудовой деятельности (структурное подразделение, должность, адрес корпоративной электронной почты, номера стационарного и мобильного рабочих телефонов);</w:t>
      </w:r>
    </w:p>
    <w:p w14:paraId="56769BF4" w14:textId="77777777" w:rsidR="00C73890" w:rsidRDefault="00C73890">
      <w:pPr>
        <w:pStyle w:val="aff0"/>
        <w:numPr>
          <w:ilvl w:val="0"/>
          <w:numId w:val="12"/>
        </w:numPr>
        <w:spacing w:after="0" w:line="57" w:lineRule="atLeast"/>
        <w:jc w:val="both"/>
      </w:pPr>
      <w:r>
        <w:rPr>
          <w:rFonts w:ascii="Times New Roman" w:eastAsia="Times New Roman" w:hAnsi="Times New Roman"/>
          <w:color w:val="000000"/>
        </w:rPr>
        <w:t>Сведения о номере, серии и дате выдачи трудовой книжки (вкладыша в нее), записей в ней и/или выписку из своей электронной трудовой книжки;</w:t>
      </w:r>
    </w:p>
    <w:p w14:paraId="1F49C5D8" w14:textId="77777777" w:rsidR="00C73890" w:rsidRDefault="00C73890">
      <w:pPr>
        <w:pStyle w:val="aff0"/>
        <w:numPr>
          <w:ilvl w:val="0"/>
          <w:numId w:val="12"/>
        </w:numPr>
        <w:spacing w:after="0" w:line="57" w:lineRule="atLeast"/>
        <w:jc w:val="both"/>
      </w:pPr>
      <w:r>
        <w:rPr>
          <w:rFonts w:ascii="Times New Roman" w:eastAsia="Times New Roman" w:hAnsi="Times New Roman"/>
          <w:color w:val="000000"/>
        </w:rPr>
        <w:t>Сведения о заработной плате (данные по окладу, надбавкам, премиям, налогам, вычетам и другие сведения);</w:t>
      </w:r>
    </w:p>
    <w:p w14:paraId="6C37C004" w14:textId="77777777" w:rsidR="00C73890" w:rsidRDefault="00C73890">
      <w:pPr>
        <w:pStyle w:val="aff0"/>
        <w:numPr>
          <w:ilvl w:val="0"/>
          <w:numId w:val="12"/>
        </w:numPr>
        <w:spacing w:after="0" w:line="57" w:lineRule="atLeast"/>
        <w:jc w:val="both"/>
      </w:pPr>
      <w:r>
        <w:rPr>
          <w:rFonts w:ascii="Times New Roman" w:eastAsia="Times New Roman" w:hAnsi="Times New Roman"/>
          <w:color w:val="000000"/>
        </w:rPr>
        <w:t>Содержание и реквизиты трудового договора, табельный номер;</w:t>
      </w:r>
    </w:p>
    <w:p w14:paraId="31CE3D69" w14:textId="77777777" w:rsidR="00C73890" w:rsidRDefault="00C73890">
      <w:pPr>
        <w:pStyle w:val="aff0"/>
        <w:numPr>
          <w:ilvl w:val="0"/>
          <w:numId w:val="12"/>
        </w:numPr>
        <w:spacing w:after="0" w:line="57" w:lineRule="atLeast"/>
        <w:jc w:val="both"/>
      </w:pPr>
      <w:r>
        <w:rPr>
          <w:rFonts w:ascii="Times New Roman" w:eastAsia="Times New Roman" w:hAnsi="Times New Roman"/>
          <w:color w:val="000000"/>
        </w:rPr>
        <w:t>Сведения, указанные в оригиналах и копиях приказов по личному составу и материалах к ним;</w:t>
      </w:r>
    </w:p>
    <w:p w14:paraId="5016A49C" w14:textId="77777777" w:rsidR="00C73890" w:rsidRDefault="00C73890">
      <w:pPr>
        <w:pStyle w:val="aff0"/>
        <w:numPr>
          <w:ilvl w:val="0"/>
          <w:numId w:val="12"/>
        </w:numPr>
        <w:spacing w:after="0" w:line="57" w:lineRule="atLeast"/>
        <w:jc w:val="both"/>
      </w:pPr>
      <w:r>
        <w:rPr>
          <w:rFonts w:ascii="Times New Roman" w:eastAsia="Times New Roman" w:hAnsi="Times New Roman"/>
          <w:color w:val="000000"/>
        </w:rPr>
        <w:t>Сведения о социальных льготах и социальном статусе (серия, номер, дата выдачи, наименование органа, выдавшего документ, являющийся</w:t>
      </w:r>
    </w:p>
    <w:p w14:paraId="0FB5C8BF" w14:textId="77777777" w:rsidR="00C73890" w:rsidRDefault="00C73890">
      <w:pPr>
        <w:pStyle w:val="aff0"/>
        <w:numPr>
          <w:ilvl w:val="0"/>
          <w:numId w:val="12"/>
        </w:numPr>
        <w:spacing w:after="0" w:line="68" w:lineRule="atLeast"/>
        <w:jc w:val="both"/>
      </w:pPr>
      <w:r>
        <w:rPr>
          <w:rFonts w:ascii="Times New Roman" w:eastAsia="Times New Roman" w:hAnsi="Times New Roman"/>
          <w:color w:val="000000"/>
        </w:rPr>
        <w:t>основанием для предоставления льгот и статуса, и другие сведения).</w:t>
      </w:r>
    </w:p>
    <w:p w14:paraId="4BE2F338" w14:textId="77777777" w:rsidR="00C73890" w:rsidRDefault="00C73890">
      <w:pPr>
        <w:pStyle w:val="aff0"/>
        <w:numPr>
          <w:ilvl w:val="0"/>
          <w:numId w:val="12"/>
        </w:numPr>
        <w:spacing w:after="0" w:line="57" w:lineRule="atLeast"/>
        <w:jc w:val="both"/>
      </w:pPr>
      <w:r>
        <w:rPr>
          <w:rFonts w:ascii="Times New Roman" w:eastAsia="Times New Roman" w:hAnsi="Times New Roman"/>
          <w:color w:val="000000"/>
        </w:rPr>
        <w:t>Данные об аттестации;</w:t>
      </w:r>
    </w:p>
    <w:p w14:paraId="5C998F26" w14:textId="77777777" w:rsidR="00C73890" w:rsidRDefault="00C73890">
      <w:pPr>
        <w:pStyle w:val="aff0"/>
        <w:numPr>
          <w:ilvl w:val="0"/>
          <w:numId w:val="12"/>
        </w:numPr>
        <w:spacing w:after="0" w:line="57" w:lineRule="atLeast"/>
        <w:jc w:val="both"/>
      </w:pPr>
      <w:r>
        <w:rPr>
          <w:rFonts w:ascii="Times New Roman" w:eastAsia="Times New Roman" w:hAnsi="Times New Roman"/>
          <w:color w:val="000000"/>
        </w:rPr>
        <w:t>Сведения о командировании и выданных визах;</w:t>
      </w:r>
    </w:p>
    <w:p w14:paraId="0A157C8D" w14:textId="77777777" w:rsidR="00C73890" w:rsidRDefault="00C73890">
      <w:pPr>
        <w:pStyle w:val="aff0"/>
        <w:numPr>
          <w:ilvl w:val="0"/>
          <w:numId w:val="12"/>
        </w:numPr>
        <w:spacing w:after="0" w:line="57" w:lineRule="atLeast"/>
        <w:jc w:val="both"/>
      </w:pPr>
      <w:r>
        <w:rPr>
          <w:rFonts w:ascii="Times New Roman" w:eastAsia="Times New Roman" w:hAnsi="Times New Roman"/>
          <w:color w:val="000000"/>
        </w:rPr>
        <w:t>Сведения о награждениях и поощрениях;</w:t>
      </w:r>
    </w:p>
    <w:p w14:paraId="7557D53B" w14:textId="77777777" w:rsidR="00C73890" w:rsidRDefault="00C73890">
      <w:pPr>
        <w:pStyle w:val="aff0"/>
        <w:numPr>
          <w:ilvl w:val="0"/>
          <w:numId w:val="12"/>
        </w:numPr>
        <w:spacing w:after="0" w:line="57" w:lineRule="atLeast"/>
        <w:jc w:val="both"/>
      </w:pPr>
      <w:r>
        <w:rPr>
          <w:rFonts w:ascii="Times New Roman" w:eastAsia="Times New Roman" w:hAnsi="Times New Roman"/>
          <w:color w:val="000000"/>
        </w:rPr>
        <w:t>Данные оценочного характера;</w:t>
      </w:r>
    </w:p>
    <w:p w14:paraId="459C387C" w14:textId="77777777" w:rsidR="00C73890" w:rsidRDefault="00C73890">
      <w:pPr>
        <w:pStyle w:val="aff0"/>
        <w:numPr>
          <w:ilvl w:val="0"/>
          <w:numId w:val="12"/>
        </w:numPr>
        <w:spacing w:after="0" w:line="57" w:lineRule="atLeast"/>
        <w:jc w:val="both"/>
      </w:pPr>
      <w:r>
        <w:rPr>
          <w:rFonts w:ascii="Times New Roman" w:eastAsia="Times New Roman" w:hAnsi="Times New Roman"/>
          <w:color w:val="000000"/>
        </w:rPr>
        <w:t>Данные внутренних служебных расследований;</w:t>
      </w:r>
    </w:p>
    <w:p w14:paraId="152FD739" w14:textId="77777777" w:rsidR="00C73890" w:rsidRDefault="00C73890">
      <w:pPr>
        <w:pStyle w:val="aff0"/>
        <w:numPr>
          <w:ilvl w:val="0"/>
          <w:numId w:val="12"/>
        </w:numPr>
        <w:spacing w:after="0" w:line="57" w:lineRule="atLeast"/>
        <w:jc w:val="both"/>
      </w:pPr>
      <w:r>
        <w:rPr>
          <w:rFonts w:ascii="Times New Roman" w:eastAsia="Times New Roman" w:hAnsi="Times New Roman"/>
          <w:color w:val="000000"/>
        </w:rPr>
        <w:t>Данные по расследованию и учету несчастных случаев на производстве и профессиональным заболеваниям, сведения о временной нетрудоспособности;</w:t>
      </w:r>
    </w:p>
    <w:p w14:paraId="676067F1" w14:textId="77777777" w:rsidR="00C73890" w:rsidRDefault="00C73890">
      <w:pPr>
        <w:pStyle w:val="aff0"/>
        <w:numPr>
          <w:ilvl w:val="0"/>
          <w:numId w:val="12"/>
        </w:numPr>
        <w:spacing w:after="0" w:line="57" w:lineRule="atLeast"/>
        <w:jc w:val="both"/>
      </w:pPr>
      <w:r>
        <w:rPr>
          <w:rFonts w:ascii="Times New Roman" w:eastAsia="Times New Roman" w:hAnsi="Times New Roman"/>
          <w:color w:val="000000"/>
        </w:rPr>
        <w:t>Сведения о номерах банковских счетов для расчета (банковские реквизиты);</w:t>
      </w:r>
    </w:p>
    <w:p w14:paraId="78807844" w14:textId="77777777" w:rsidR="00C73890" w:rsidRDefault="00C73890">
      <w:pPr>
        <w:pStyle w:val="aff0"/>
        <w:numPr>
          <w:ilvl w:val="0"/>
          <w:numId w:val="12"/>
        </w:numPr>
        <w:spacing w:after="0" w:line="57" w:lineRule="atLeast"/>
        <w:jc w:val="both"/>
      </w:pPr>
      <w:r>
        <w:rPr>
          <w:rFonts w:ascii="Times New Roman" w:eastAsia="Times New Roman" w:hAnsi="Times New Roman"/>
          <w:color w:val="000000"/>
        </w:rPr>
        <w:t>Государственные номера и иные регистрационные данные личных и корпоративных транспортных средств (при необходимости);</w:t>
      </w:r>
    </w:p>
    <w:p w14:paraId="7392C23C" w14:textId="77777777" w:rsidR="00C73890" w:rsidRDefault="00C73890">
      <w:pPr>
        <w:pStyle w:val="aff0"/>
        <w:numPr>
          <w:ilvl w:val="0"/>
          <w:numId w:val="12"/>
        </w:numPr>
        <w:spacing w:after="0" w:line="57" w:lineRule="atLeast"/>
        <w:jc w:val="both"/>
      </w:pPr>
      <w:r>
        <w:rPr>
          <w:rFonts w:ascii="Times New Roman" w:eastAsia="Times New Roman" w:hAnsi="Times New Roman"/>
          <w:color w:val="000000"/>
        </w:rPr>
        <w:t>Сведения медицинского характера (в случаях, предусмотренных законодательством)</w:t>
      </w:r>
    </w:p>
    <w:p w14:paraId="6032699C" w14:textId="77777777" w:rsidR="00C73890" w:rsidRDefault="00C738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>
        <w:rPr>
          <w:rFonts w:ascii="Times New Roman" w:eastAsia="Calibri" w:hAnsi="Times New Roman" w:cs="Times New Roman"/>
          <w:sz w:val="23"/>
          <w:szCs w:val="23"/>
          <w:highlight w:val="white"/>
          <w:lang w:eastAsia="en-US"/>
        </w:rPr>
        <w:t xml:space="preserve">в целях обеспечения соблюдения трудового, налогового и пенсионного законодательства РФ, а также иных нормативно-правовых актов РФ (п. 4 ст. 9 Федерального закона от 27.07.2006            № 152-ФЗ «О персональных данных» и др.), заключения и регулирования трудовых отношений и иных непосредственно связанных с ними отношений, включая: начисление и выплату заработной платы; отражение информации в кадровых документах; исчисление и уплату налогов, сборов и взносов на обязательное социальное и пенсионное страхование; предоставление сведений в кредитную организацию для оформления банковской карты и перечисления на нее заработной платы; предоставление налоговых вычетов; контроль количества и качества выполняемой работы; обеспечение безопасных условий труда; обеспечение сохранности имущества моего имущества и работодателя, других работников, третьих лиц;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осуществление контроля за использованием рабочего времени; предупреждение возникновения чрезвычайных ситуаций и обеспечение объективности расследования несчастных случаев, трудовых и иных конфликтов в случае их возникновения; </w:t>
      </w:r>
      <w:r>
        <w:rPr>
          <w:rFonts w:ascii="Times New Roman" w:eastAsia="Calibri" w:hAnsi="Times New Roman" w:cs="Times New Roman"/>
          <w:sz w:val="23"/>
          <w:szCs w:val="23"/>
          <w:highlight w:val="white"/>
          <w:lang w:eastAsia="en-US"/>
        </w:rPr>
        <w:t>для получения различных гарантий и льгот с использованием средств автоматизации и без использования средств автоматизации.</w:t>
      </w:r>
    </w:p>
    <w:p w14:paraId="090A8295" w14:textId="77777777" w:rsidR="00C73890" w:rsidRDefault="00C73890">
      <w:pPr>
        <w:shd w:val="clear" w:color="FFFFFF" w:fill="FFFFFF"/>
        <w:spacing w:after="0"/>
        <w:ind w:firstLine="708"/>
        <w:jc w:val="both"/>
      </w:pPr>
      <w:r>
        <w:rPr>
          <w:rFonts w:ascii="Times New Roman" w:hAnsi="Times New Roman" w:cs="Times New Roman"/>
          <w:color w:val="000000"/>
          <w:sz w:val="23"/>
          <w:highlight w:val="white"/>
        </w:rPr>
        <w:t xml:space="preserve">Даю свое согласие на обработку персональных данных, в том числе биометрических (фотографических изображений), при осуществлении </w:t>
      </w:r>
      <w:r>
        <w:rPr>
          <w:rFonts w:ascii="Times New Roman" w:hAnsi="Times New Roman" w:cs="Times New Roman"/>
          <w:color w:val="000000"/>
          <w:sz w:val="23"/>
        </w:rPr>
        <w:t xml:space="preserve">идентификации и (или) аутентификации, которые не осуществляются автоматизированным способом, а проводятся с </w:t>
      </w:r>
      <w:r>
        <w:rPr>
          <w:rFonts w:ascii="Times New Roman" w:hAnsi="Times New Roman" w:cs="Times New Roman"/>
          <w:color w:val="000000"/>
          <w:sz w:val="23"/>
          <w:highlight w:val="white"/>
        </w:rPr>
        <w:t>участием уполномоченного должностного лица, в целях, указанных в настоящем согласии.</w:t>
      </w:r>
    </w:p>
    <w:p w14:paraId="734039BC" w14:textId="77777777" w:rsidR="00C73890" w:rsidRDefault="00C73890">
      <w:pPr>
        <w:spacing w:after="0" w:line="240" w:lineRule="auto"/>
        <w:ind w:firstLine="709"/>
        <w:contextualSpacing/>
        <w:jc w:val="both"/>
        <w:rPr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  <w:lang w:eastAsia="en-US"/>
        </w:rPr>
        <w:t>Настоящее согласие действует со дня его подписания в течение срока действия трудового договора и срока хранения кадровых документов согласно законодательству РФ и может быть отозвано в письменном виде.</w:t>
      </w:r>
    </w:p>
    <w:p w14:paraId="01F3D690" w14:textId="77777777" w:rsidR="00C73890" w:rsidRDefault="00C73890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14:paraId="027B1022" w14:textId="77777777" w:rsidR="00C73890" w:rsidRDefault="00C73890">
      <w:pPr>
        <w:spacing w:after="0" w:line="240" w:lineRule="auto"/>
        <w:rPr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  <w:lang w:eastAsia="en-US"/>
        </w:rPr>
        <w:t>Субъект персональных данных:</w:t>
      </w:r>
    </w:p>
    <w:p w14:paraId="46269636" w14:textId="77777777" w:rsidR="00C73890" w:rsidRDefault="00C73890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tbl>
      <w:tblPr>
        <w:tblW w:w="93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20"/>
        <w:gridCol w:w="556"/>
        <w:gridCol w:w="2269"/>
      </w:tblGrid>
      <w:tr w:rsidR="00C73890" w14:paraId="398EEF7C" w14:textId="77777777">
        <w:tc>
          <w:tcPr>
            <w:tcW w:w="6520" w:type="dxa"/>
            <w:tcBorders>
              <w:bottom w:val="single" w:sz="4" w:space="0" w:color="000000"/>
            </w:tcBorders>
          </w:tcPr>
          <w:p w14:paraId="515D6662" w14:textId="77777777" w:rsidR="00C73890" w:rsidRDefault="00C7389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56" w:type="dxa"/>
          </w:tcPr>
          <w:p w14:paraId="072DAED2" w14:textId="77777777" w:rsidR="00C73890" w:rsidRDefault="00C7389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</w:tcPr>
          <w:p w14:paraId="7E98735F" w14:textId="77777777" w:rsidR="00C73890" w:rsidRDefault="00C7389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C73890" w14:paraId="289E22AD" w14:textId="77777777">
        <w:trPr>
          <w:trHeight w:val="837"/>
        </w:trPr>
        <w:tc>
          <w:tcPr>
            <w:tcW w:w="6520" w:type="dxa"/>
            <w:tcBorders>
              <w:top w:val="single" w:sz="4" w:space="0" w:color="000000"/>
            </w:tcBorders>
          </w:tcPr>
          <w:p w14:paraId="3B863825" w14:textId="77777777" w:rsidR="00C73890" w:rsidRDefault="00C73890">
            <w:pPr>
              <w:widowControl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  <w:lang w:eastAsia="en-US"/>
              </w:rPr>
              <w:t>(фамилия, имя, отчество полностью)</w:t>
            </w:r>
          </w:p>
        </w:tc>
        <w:tc>
          <w:tcPr>
            <w:tcW w:w="556" w:type="dxa"/>
          </w:tcPr>
          <w:p w14:paraId="2724C3F3" w14:textId="77777777" w:rsidR="00C73890" w:rsidRDefault="00C7389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</w:tcBorders>
          </w:tcPr>
          <w:p w14:paraId="487E1951" w14:textId="77777777" w:rsidR="00C73890" w:rsidRDefault="00C73890">
            <w:pPr>
              <w:widowControl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  <w:lang w:eastAsia="en-US"/>
              </w:rPr>
              <w:t>(подпись)</w:t>
            </w:r>
          </w:p>
        </w:tc>
      </w:tr>
      <w:tr w:rsidR="00C73890" w14:paraId="3865AE52" w14:textId="77777777">
        <w:trPr>
          <w:trHeight w:val="415"/>
        </w:trPr>
        <w:tc>
          <w:tcPr>
            <w:tcW w:w="9345" w:type="dxa"/>
            <w:gridSpan w:val="3"/>
          </w:tcPr>
          <w:p w14:paraId="55A5100D" w14:textId="77777777" w:rsidR="00C73890" w:rsidRDefault="00C73890">
            <w:pPr>
              <w:widowControl w:val="0"/>
              <w:spacing w:after="0" w:line="240" w:lineRule="auto"/>
              <w:jc w:val="right"/>
              <w:rPr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«___» ________________________ 202__ г.</w:t>
            </w:r>
          </w:p>
        </w:tc>
      </w:tr>
    </w:tbl>
    <w:p w14:paraId="2FDD5356" w14:textId="77777777" w:rsidR="00C73890" w:rsidRDefault="00C73890">
      <w:pPr>
        <w:spacing w:after="0" w:line="240" w:lineRule="auto"/>
        <w:ind w:left="7143"/>
        <w:rPr>
          <w:sz w:val="23"/>
          <w:szCs w:val="23"/>
        </w:rPr>
      </w:pPr>
      <w:r>
        <w:br w:type="page" w:clear="all"/>
      </w:r>
      <w:r>
        <w:rPr>
          <w:rFonts w:ascii="Times New Roman" w:hAnsi="Times New Roman" w:cs="Times New Roman"/>
          <w:i/>
          <w:sz w:val="23"/>
          <w:szCs w:val="23"/>
        </w:rPr>
        <w:lastRenderedPageBreak/>
        <w:t>Приложение № 2</w:t>
      </w:r>
    </w:p>
    <w:p w14:paraId="58D2D206" w14:textId="77777777" w:rsidR="00C73890" w:rsidRDefault="00C73890">
      <w:pPr>
        <w:spacing w:after="0" w:line="240" w:lineRule="auto"/>
        <w:ind w:left="7143"/>
        <w:rPr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 xml:space="preserve">к Положению о работе с персональными данными </w:t>
      </w:r>
    </w:p>
    <w:p w14:paraId="2AD00A78" w14:textId="77777777" w:rsidR="00C73890" w:rsidRDefault="00C73890">
      <w:pPr>
        <w:spacing w:after="0" w:line="240" w:lineRule="auto"/>
        <w:rPr>
          <w:rFonts w:ascii="Times New Roman" w:eastAsia="Calibri" w:hAnsi="Times New Roman" w:cs="Times New Roman"/>
          <w:i/>
          <w:sz w:val="23"/>
          <w:szCs w:val="23"/>
          <w:lang w:eastAsia="en-US"/>
        </w:rPr>
      </w:pPr>
    </w:p>
    <w:p w14:paraId="0A2E72B7" w14:textId="77777777" w:rsidR="00C73890" w:rsidRDefault="00C73890">
      <w:pPr>
        <w:spacing w:after="0" w:line="240" w:lineRule="auto"/>
        <w:rPr>
          <w:rFonts w:ascii="Times New Roman" w:eastAsia="Calibri" w:hAnsi="Times New Roman" w:cs="Times New Roman"/>
          <w:i/>
          <w:sz w:val="23"/>
          <w:szCs w:val="23"/>
          <w:lang w:eastAsia="en-US"/>
        </w:rPr>
      </w:pPr>
    </w:p>
    <w:p w14:paraId="32F39725" w14:textId="77777777" w:rsidR="00C73890" w:rsidRPr="003D6D50" w:rsidRDefault="00C73890">
      <w:pPr>
        <w:spacing w:after="0" w:line="240" w:lineRule="auto"/>
        <w:ind w:left="4706"/>
        <w:rPr>
          <w:rFonts w:ascii="Times New Roman" w:hAnsi="Times New Roman" w:cs="Times New Roman"/>
          <w:color w:val="000000"/>
        </w:rPr>
      </w:pPr>
      <w:r w:rsidRPr="003D6D50">
        <w:rPr>
          <w:rFonts w:ascii="Times New Roman" w:hAnsi="Times New Roman" w:cs="Times New Roman"/>
          <w:color w:val="000000"/>
        </w:rPr>
        <w:t>Генеральному директору</w:t>
      </w:r>
    </w:p>
    <w:p w14:paraId="45FA36EA" w14:textId="77777777" w:rsidR="00C73890" w:rsidRPr="003D6D50" w:rsidRDefault="00C73890" w:rsidP="003D6D50">
      <w:pPr>
        <w:ind w:left="4706"/>
      </w:pPr>
      <w:r w:rsidRPr="003D6D50">
        <w:rPr>
          <w:rFonts w:ascii="Times New Roman" w:hAnsi="Times New Roman" w:cs="Times New Roman"/>
        </w:rPr>
        <w:t xml:space="preserve">ООО </w:t>
      </w:r>
      <w:r w:rsidRPr="008155CF">
        <w:rPr>
          <w:rFonts w:ascii="Times New Roman" w:eastAsia="Courier New" w:hAnsi="Times New Roman" w:cs="Times New Roman"/>
          <w:noProof/>
        </w:rPr>
        <w:t>«ТД «Автопартнер»</w:t>
      </w:r>
    </w:p>
    <w:p w14:paraId="2B198BFF" w14:textId="77777777" w:rsidR="00C73890" w:rsidRDefault="00C73890">
      <w:pPr>
        <w:spacing w:after="0" w:line="240" w:lineRule="auto"/>
        <w:ind w:left="4706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от ____________________________________</w:t>
      </w:r>
    </w:p>
    <w:p w14:paraId="0E1C7913" w14:textId="77777777" w:rsidR="00C73890" w:rsidRDefault="00C73890">
      <w:pPr>
        <w:spacing w:after="0" w:line="240" w:lineRule="auto"/>
        <w:ind w:left="4706"/>
        <w:jc w:val="center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vertAlign w:val="superscript"/>
        </w:rPr>
        <w:t>(фамилия,</w:t>
      </w:r>
    </w:p>
    <w:p w14:paraId="755D93A8" w14:textId="77777777" w:rsidR="00C73890" w:rsidRDefault="00C73890">
      <w:pPr>
        <w:spacing w:after="0" w:line="240" w:lineRule="auto"/>
        <w:ind w:left="4706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</w:t>
      </w:r>
    </w:p>
    <w:p w14:paraId="21F6985B" w14:textId="77777777" w:rsidR="00C73890" w:rsidRDefault="00C73890">
      <w:pPr>
        <w:spacing w:after="0" w:line="240" w:lineRule="auto"/>
        <w:ind w:left="4706"/>
        <w:jc w:val="center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vertAlign w:val="superscript"/>
        </w:rPr>
        <w:t>имя, отчество субъекта персональных данных)</w:t>
      </w:r>
    </w:p>
    <w:p w14:paraId="0C3FAC82" w14:textId="77777777" w:rsidR="00C73890" w:rsidRDefault="00C73890">
      <w:pPr>
        <w:spacing w:after="0"/>
        <w:ind w:left="4706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Тел.: __________________________________</w:t>
      </w:r>
    </w:p>
    <w:p w14:paraId="01C9BBB7" w14:textId="77777777" w:rsidR="00C73890" w:rsidRDefault="00C73890">
      <w:pPr>
        <w:spacing w:after="0" w:line="240" w:lineRule="auto"/>
        <w:ind w:left="4706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>e</w:t>
      </w:r>
      <w:r>
        <w:rPr>
          <w:rFonts w:ascii="Times New Roman" w:hAnsi="Times New Roman" w:cs="Times New Roman"/>
          <w:sz w:val="23"/>
          <w:szCs w:val="23"/>
        </w:rPr>
        <w:t>-</w:t>
      </w:r>
      <w:r>
        <w:rPr>
          <w:rFonts w:ascii="Times New Roman" w:hAnsi="Times New Roman" w:cs="Times New Roman"/>
          <w:sz w:val="23"/>
          <w:szCs w:val="23"/>
          <w:lang w:val="en-US"/>
        </w:rPr>
        <w:t>mail</w:t>
      </w:r>
      <w:r>
        <w:rPr>
          <w:rFonts w:ascii="Times New Roman" w:hAnsi="Times New Roman" w:cs="Times New Roman"/>
          <w:sz w:val="23"/>
          <w:szCs w:val="23"/>
        </w:rPr>
        <w:t>: ________________________________</w:t>
      </w:r>
    </w:p>
    <w:p w14:paraId="33330FB5" w14:textId="77777777" w:rsidR="00C73890" w:rsidRDefault="00C7389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8EE5D62" w14:textId="77777777" w:rsidR="00C73890" w:rsidRDefault="00C7389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B816625" w14:textId="77777777" w:rsidR="00C73890" w:rsidRDefault="00C73890">
      <w:pPr>
        <w:spacing w:after="0" w:line="240" w:lineRule="auto"/>
        <w:jc w:val="center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Согласие</w:t>
      </w:r>
    </w:p>
    <w:p w14:paraId="2E3888B6" w14:textId="77777777" w:rsidR="00C73890" w:rsidRDefault="00C73890">
      <w:pPr>
        <w:spacing w:after="0" w:line="240" w:lineRule="auto"/>
        <w:jc w:val="center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на обработку персональных данных,</w:t>
      </w:r>
    </w:p>
    <w:p w14:paraId="49E17DEA" w14:textId="77777777" w:rsidR="00C73890" w:rsidRDefault="00C73890">
      <w:pPr>
        <w:spacing w:after="0" w:line="240" w:lineRule="auto"/>
        <w:jc w:val="center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разрешенных субъектом персональных данных</w:t>
      </w:r>
    </w:p>
    <w:p w14:paraId="6AA86501" w14:textId="77777777" w:rsidR="00C73890" w:rsidRDefault="00C73890">
      <w:pPr>
        <w:spacing w:after="0" w:line="240" w:lineRule="auto"/>
        <w:jc w:val="center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для распространения</w:t>
      </w:r>
    </w:p>
    <w:p w14:paraId="5937BFE3" w14:textId="77777777" w:rsidR="00C73890" w:rsidRDefault="00C73890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4AC95037" w14:textId="77777777" w:rsidR="00C73890" w:rsidRDefault="00C73890">
      <w:pPr>
        <w:spacing w:after="0" w:line="240" w:lineRule="auto"/>
        <w:ind w:firstLine="709"/>
        <w:jc w:val="both"/>
        <w:rPr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  <w:lang w:eastAsia="en-US"/>
        </w:rPr>
        <w:t>Я, _____________________________________________________________________</w:t>
      </w:r>
    </w:p>
    <w:p w14:paraId="28172546" w14:textId="77777777" w:rsidR="00C73890" w:rsidRDefault="00C73890">
      <w:pPr>
        <w:spacing w:after="0" w:line="240" w:lineRule="auto"/>
        <w:ind w:firstLine="70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  <w:vertAlign w:val="superscript"/>
          <w:lang w:eastAsia="en-US"/>
        </w:rPr>
        <w:t xml:space="preserve">                                             </w:t>
      </w:r>
      <w:r>
        <w:rPr>
          <w:rFonts w:ascii="Times New Roman" w:eastAsia="Calibri" w:hAnsi="Times New Roman" w:cs="Times New Roman"/>
          <w:sz w:val="23"/>
          <w:szCs w:val="23"/>
          <w:vertAlign w:val="superscript"/>
          <w:lang w:eastAsia="en-US"/>
        </w:rPr>
        <w:t>(фамилия, имя, отчество субъекта персональных данных полностью)</w:t>
      </w:r>
    </w:p>
    <w:p w14:paraId="1AFDB95C" w14:textId="77777777" w:rsidR="00C73890" w:rsidRDefault="00C73890">
      <w:pPr>
        <w:spacing w:after="0" w:line="360" w:lineRule="auto"/>
        <w:jc w:val="both"/>
        <w:rPr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  <w:lang w:eastAsia="en-US"/>
        </w:rPr>
        <w:t>_____________________________________________________________________________</w:t>
      </w:r>
    </w:p>
    <w:p w14:paraId="12BCCA7A" w14:textId="77777777" w:rsidR="00C73890" w:rsidRDefault="00C73890">
      <w:pPr>
        <w:spacing w:after="0" w:line="360" w:lineRule="auto"/>
        <w:rPr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  <w:lang w:eastAsia="en-US"/>
        </w:rPr>
        <w:t>зарегистрированный(</w:t>
      </w:r>
      <w:proofErr w:type="spellStart"/>
      <w:r>
        <w:rPr>
          <w:rFonts w:ascii="Times New Roman" w:eastAsia="Calibri" w:hAnsi="Times New Roman" w:cs="Times New Roman"/>
          <w:sz w:val="23"/>
          <w:szCs w:val="23"/>
          <w:lang w:eastAsia="en-US"/>
        </w:rPr>
        <w:t>ая</w:t>
      </w:r>
      <w:proofErr w:type="spellEnd"/>
      <w:r>
        <w:rPr>
          <w:rFonts w:ascii="Times New Roman" w:eastAsia="Calibri" w:hAnsi="Times New Roman" w:cs="Times New Roman"/>
          <w:sz w:val="23"/>
          <w:szCs w:val="23"/>
          <w:lang w:eastAsia="en-US"/>
        </w:rPr>
        <w:t>) по адресу: _______________________________________________ _____________________________________________________________________________,</w:t>
      </w:r>
    </w:p>
    <w:p w14:paraId="6FB06BCE" w14:textId="77777777" w:rsidR="00C73890" w:rsidRDefault="00C73890">
      <w:pPr>
        <w:spacing w:after="0" w:line="240" w:lineRule="auto"/>
        <w:rPr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  <w:lang w:eastAsia="en-US"/>
        </w:rPr>
        <w:t>документ, удостоверяющий личность: ____________________________________________</w:t>
      </w:r>
    </w:p>
    <w:p w14:paraId="5E24B499" w14:textId="77777777" w:rsidR="00C73890" w:rsidRDefault="00C73890">
      <w:pPr>
        <w:spacing w:after="0" w:line="240" w:lineRule="auto"/>
        <w:rPr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  <w:vertAlign w:val="superscript"/>
          <w:lang w:eastAsia="en-US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3"/>
          <w:szCs w:val="23"/>
          <w:vertAlign w:val="superscript"/>
          <w:lang w:eastAsia="en-US"/>
        </w:rPr>
        <w:t>(наименование документа, серия, номер,</w:t>
      </w:r>
    </w:p>
    <w:p w14:paraId="413127AD" w14:textId="77777777" w:rsidR="00C73890" w:rsidRDefault="00C73890">
      <w:pPr>
        <w:spacing w:after="0" w:line="240" w:lineRule="auto"/>
        <w:rPr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  <w:lang w:eastAsia="en-US"/>
        </w:rPr>
        <w:t>_____________________________________________________________________________</w:t>
      </w:r>
    </w:p>
    <w:p w14:paraId="15CBE660" w14:textId="77777777" w:rsidR="00C73890" w:rsidRDefault="00C73890">
      <w:pPr>
        <w:spacing w:after="0" w:line="240" w:lineRule="auto"/>
        <w:rPr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  <w:vertAlign w:val="superscript"/>
          <w:lang w:eastAsia="en-US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sz w:val="23"/>
          <w:szCs w:val="23"/>
          <w:vertAlign w:val="superscript"/>
          <w:lang w:eastAsia="en-US"/>
        </w:rPr>
        <w:t>дата выдачи документа и выдавший его орган)</w:t>
      </w:r>
    </w:p>
    <w:p w14:paraId="4A51B223" w14:textId="77777777" w:rsidR="00C73890" w:rsidRDefault="00C73890" w:rsidP="003D6D50">
      <w:pPr>
        <w:rPr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даю </w:t>
      </w:r>
      <w:r w:rsidRPr="003D6D50">
        <w:rPr>
          <w:rFonts w:ascii="Times New Roman" w:eastAsia="Calibri" w:hAnsi="Times New Roman" w:cs="Times New Roman"/>
          <w:sz w:val="23"/>
          <w:szCs w:val="23"/>
          <w:lang w:eastAsia="en-US"/>
        </w:rPr>
        <w:t>свое согласие</w:t>
      </w:r>
      <w:r w:rsidRPr="003D6D50">
        <w:rPr>
          <w:rFonts w:ascii="Times New Roman" w:hAnsi="Times New Roman" w:cs="Times New Roman"/>
          <w:sz w:val="23"/>
          <w:szCs w:val="23"/>
        </w:rPr>
        <w:t xml:space="preserve"> </w:t>
      </w:r>
      <w:r w:rsidRPr="003D6D50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ООО </w:t>
      </w:r>
      <w:r w:rsidRPr="008155CF">
        <w:rPr>
          <w:rFonts w:ascii="Times New Roman" w:eastAsia="Calibri" w:hAnsi="Times New Roman" w:cs="Times New Roman"/>
          <w:noProof/>
          <w:sz w:val="23"/>
          <w:szCs w:val="23"/>
          <w:lang w:eastAsia="en-US"/>
        </w:rPr>
        <w:t>«ТД «Автопартнер»</w:t>
      </w:r>
      <w:r w:rsidRPr="003D6D50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находящемуся по адресу: </w:t>
      </w:r>
      <w:r w:rsidRPr="008155CF">
        <w:rPr>
          <w:rFonts w:ascii="Times New Roman" w:eastAsia="Calibri" w:hAnsi="Times New Roman" w:cs="Times New Roman"/>
          <w:noProof/>
          <w:sz w:val="23"/>
          <w:szCs w:val="23"/>
        </w:rPr>
        <w:t>142601, Московская область, г Орехово-Зуево, Московская ул, д. 1, офис 3</w:t>
      </w:r>
      <w:r w:rsidRPr="003D6D50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3D6D50">
        <w:rPr>
          <w:rFonts w:ascii="Times New Roman" w:eastAsia="Calibri" w:hAnsi="Times New Roman" w:cs="Times New Roman"/>
          <w:sz w:val="23"/>
          <w:szCs w:val="23"/>
          <w:lang w:eastAsia="en-US"/>
        </w:rPr>
        <w:t>далее – Общество),</w:t>
      </w:r>
      <w:r w:rsidRPr="003D6D50">
        <w:rPr>
          <w:rFonts w:ascii="Times New Roman" w:hAnsi="Times New Roman" w:cs="Times New Roman"/>
          <w:sz w:val="23"/>
          <w:szCs w:val="23"/>
        </w:rPr>
        <w:t xml:space="preserve"> на распространение (передачу, предоставление) своих персональных</w:t>
      </w:r>
      <w:r>
        <w:rPr>
          <w:rFonts w:ascii="Times New Roman" w:hAnsi="Times New Roman" w:cs="Times New Roman"/>
          <w:sz w:val="23"/>
          <w:szCs w:val="23"/>
        </w:rPr>
        <w:t xml:space="preserve"> данных</w:t>
      </w:r>
      <w:r>
        <w:rPr>
          <w:rFonts w:ascii="Times New Roman" w:hAnsi="Times New Roman" w:cs="Times New Roman"/>
          <w:color w:val="22272F"/>
          <w:sz w:val="23"/>
          <w:szCs w:val="23"/>
        </w:rPr>
        <w:t xml:space="preserve"> с целью: </w:t>
      </w:r>
    </w:p>
    <w:p w14:paraId="3B2BCA92" w14:textId="77777777" w:rsidR="00C73890" w:rsidRDefault="00C73890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3"/>
          <w:szCs w:val="23"/>
        </w:rPr>
      </w:pPr>
    </w:p>
    <w:p w14:paraId="1A07256C" w14:textId="77777777" w:rsidR="00C73890" w:rsidRDefault="00C73890">
      <w:pPr>
        <w:spacing w:after="0" w:line="24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color w:val="22272F"/>
          <w:sz w:val="23"/>
          <w:szCs w:val="23"/>
        </w:rPr>
        <w:t>_____________________________________________________________________________</w:t>
      </w:r>
    </w:p>
    <w:p w14:paraId="1F3366AB" w14:textId="77777777" w:rsidR="00C73890" w:rsidRDefault="00C7389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1F67E13" w14:textId="77777777" w:rsidR="00C73890" w:rsidRDefault="00C73890">
      <w:pPr>
        <w:spacing w:after="0" w:line="240" w:lineRule="auto"/>
        <w:ind w:firstLine="70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Категории и перечень персональных данных, на обработку которых дается согласие:</w:t>
      </w:r>
    </w:p>
    <w:tbl>
      <w:tblPr>
        <w:tblW w:w="9420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68"/>
        <w:gridCol w:w="2615"/>
        <w:gridCol w:w="2264"/>
        <w:gridCol w:w="2673"/>
      </w:tblGrid>
      <w:tr w:rsidR="00C73890" w14:paraId="6F791AE1" w14:textId="77777777"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4B1C" w14:textId="77777777" w:rsidR="00C73890" w:rsidRDefault="00C73890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Категория персональных данных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5174" w14:textId="77777777" w:rsidR="00C73890" w:rsidRDefault="00C73890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Перечень</w:t>
            </w:r>
          </w:p>
          <w:p w14:paraId="2E9EB8A4" w14:textId="77777777" w:rsidR="00C73890" w:rsidRDefault="00C73890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персональных данных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3BD4" w14:textId="77777777" w:rsidR="00C73890" w:rsidRDefault="00C73890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Разрешение к распространению (да/нет)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FC19" w14:textId="77777777" w:rsidR="00C73890" w:rsidRDefault="00C73890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Условия и запреты</w:t>
            </w:r>
          </w:p>
        </w:tc>
      </w:tr>
      <w:tr w:rsidR="00C73890" w14:paraId="26816E1A" w14:textId="77777777">
        <w:trPr>
          <w:trHeight w:val="233"/>
        </w:trPr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914BD" w14:textId="77777777" w:rsidR="00C73890" w:rsidRDefault="00C73890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6A6A6"/>
                <w:sz w:val="23"/>
                <w:szCs w:val="23"/>
              </w:rPr>
              <w:t>Общие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58D3" w14:textId="77777777" w:rsidR="00C73890" w:rsidRDefault="00C73890">
            <w:pPr>
              <w:pStyle w:val="ConsPlusNormal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6A6A6"/>
                <w:sz w:val="23"/>
                <w:szCs w:val="23"/>
              </w:rPr>
              <w:t>фамилия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5909" w14:textId="77777777" w:rsidR="00C73890" w:rsidRDefault="00C73890">
            <w:pPr>
              <w:pStyle w:val="ConsPlusNormal"/>
              <w:rPr>
                <w:rFonts w:ascii="Times New Roman" w:hAnsi="Times New Roman" w:cs="Times New Roman"/>
                <w:color w:val="A6A6A6"/>
                <w:sz w:val="23"/>
                <w:szCs w:val="23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ABED" w14:textId="77777777" w:rsidR="00C73890" w:rsidRDefault="00C73890">
            <w:pPr>
              <w:pStyle w:val="ConsPlusNormal"/>
              <w:rPr>
                <w:rFonts w:ascii="Times New Roman" w:hAnsi="Times New Roman" w:cs="Times New Roman"/>
                <w:color w:val="A6A6A6"/>
                <w:sz w:val="23"/>
                <w:szCs w:val="23"/>
              </w:rPr>
            </w:pPr>
          </w:p>
        </w:tc>
      </w:tr>
      <w:tr w:rsidR="00C73890" w14:paraId="77051FCA" w14:textId="77777777">
        <w:trPr>
          <w:trHeight w:val="23"/>
        </w:trPr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9AE77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6A6A6"/>
                <w:sz w:val="23"/>
                <w:szCs w:val="23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EEF6" w14:textId="77777777" w:rsidR="00C73890" w:rsidRDefault="00C73890">
            <w:pPr>
              <w:pStyle w:val="ConsPlusNormal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6A6A6"/>
                <w:sz w:val="23"/>
                <w:szCs w:val="23"/>
              </w:rPr>
              <w:t>имя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2423" w14:textId="77777777" w:rsidR="00C73890" w:rsidRDefault="00C73890">
            <w:pPr>
              <w:pStyle w:val="ConsPlusNormal"/>
              <w:rPr>
                <w:rFonts w:ascii="Times New Roman" w:hAnsi="Times New Roman" w:cs="Times New Roman"/>
                <w:color w:val="A6A6A6"/>
                <w:sz w:val="23"/>
                <w:szCs w:val="23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4B94" w14:textId="77777777" w:rsidR="00C73890" w:rsidRDefault="00C73890">
            <w:pPr>
              <w:pStyle w:val="ConsPlusNormal"/>
              <w:rPr>
                <w:rFonts w:ascii="Times New Roman" w:hAnsi="Times New Roman" w:cs="Times New Roman"/>
                <w:color w:val="A6A6A6"/>
                <w:sz w:val="23"/>
                <w:szCs w:val="23"/>
              </w:rPr>
            </w:pPr>
          </w:p>
        </w:tc>
      </w:tr>
      <w:tr w:rsidR="00C73890" w14:paraId="4686C4F7" w14:textId="77777777">
        <w:trPr>
          <w:trHeight w:val="23"/>
        </w:trPr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17CF9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6A6A6"/>
                <w:sz w:val="23"/>
                <w:szCs w:val="23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2836" w14:textId="77777777" w:rsidR="00C73890" w:rsidRDefault="00C73890">
            <w:pPr>
              <w:pStyle w:val="ConsPlusNormal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6A6A6"/>
                <w:sz w:val="23"/>
                <w:szCs w:val="23"/>
              </w:rPr>
              <w:t>отчество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6B99" w14:textId="77777777" w:rsidR="00C73890" w:rsidRDefault="00C73890">
            <w:pPr>
              <w:pStyle w:val="ConsPlusNormal"/>
              <w:rPr>
                <w:rFonts w:ascii="Times New Roman" w:hAnsi="Times New Roman" w:cs="Times New Roman"/>
                <w:color w:val="A6A6A6"/>
                <w:sz w:val="23"/>
                <w:szCs w:val="23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7871A" w14:textId="77777777" w:rsidR="00C73890" w:rsidRDefault="00C73890">
            <w:pPr>
              <w:pStyle w:val="ConsPlusNormal"/>
              <w:rPr>
                <w:rFonts w:ascii="Times New Roman" w:hAnsi="Times New Roman" w:cs="Times New Roman"/>
                <w:color w:val="A6A6A6"/>
                <w:sz w:val="23"/>
                <w:szCs w:val="23"/>
              </w:rPr>
            </w:pPr>
          </w:p>
        </w:tc>
      </w:tr>
      <w:tr w:rsidR="00C73890" w14:paraId="16F7281A" w14:textId="77777777"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F0D60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trike/>
                <w:color w:val="A6A6A6"/>
                <w:sz w:val="23"/>
                <w:szCs w:val="23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E6F3" w14:textId="77777777" w:rsidR="00C73890" w:rsidRDefault="00C73890">
            <w:pPr>
              <w:pStyle w:val="ConsPlusNormal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6A6A6"/>
                <w:sz w:val="23"/>
                <w:szCs w:val="23"/>
              </w:rPr>
              <w:t>дата рождения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F8A1" w14:textId="77777777" w:rsidR="00C73890" w:rsidRDefault="00C73890">
            <w:pPr>
              <w:pStyle w:val="ConsPlusNormal"/>
              <w:rPr>
                <w:rFonts w:ascii="Times New Roman" w:hAnsi="Times New Roman" w:cs="Times New Roman"/>
                <w:color w:val="A6A6A6"/>
                <w:sz w:val="23"/>
                <w:szCs w:val="23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182C" w14:textId="77777777" w:rsidR="00C73890" w:rsidRDefault="00C73890">
            <w:pPr>
              <w:pStyle w:val="ConsPlusNormal"/>
              <w:rPr>
                <w:rFonts w:ascii="Times New Roman" w:hAnsi="Times New Roman" w:cs="Times New Roman"/>
                <w:color w:val="A6A6A6"/>
                <w:sz w:val="23"/>
                <w:szCs w:val="23"/>
              </w:rPr>
            </w:pPr>
          </w:p>
        </w:tc>
      </w:tr>
      <w:tr w:rsidR="00C73890" w14:paraId="221E9E80" w14:textId="77777777"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A384D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6A6A6"/>
                <w:sz w:val="23"/>
                <w:szCs w:val="23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A70F" w14:textId="77777777" w:rsidR="00C73890" w:rsidRDefault="00C73890">
            <w:pPr>
              <w:pStyle w:val="ConsPlusNormal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6A6A6"/>
                <w:sz w:val="23"/>
                <w:szCs w:val="23"/>
              </w:rPr>
              <w:t>пол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B00E" w14:textId="77777777" w:rsidR="00C73890" w:rsidRDefault="00C73890">
            <w:pPr>
              <w:pStyle w:val="ConsPlusNormal"/>
              <w:rPr>
                <w:rFonts w:ascii="Times New Roman" w:hAnsi="Times New Roman" w:cs="Times New Roman"/>
                <w:color w:val="A6A6A6"/>
                <w:sz w:val="23"/>
                <w:szCs w:val="23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FF79" w14:textId="77777777" w:rsidR="00C73890" w:rsidRDefault="00C73890">
            <w:pPr>
              <w:pStyle w:val="ConsPlusNormal"/>
              <w:rPr>
                <w:rFonts w:ascii="Times New Roman" w:hAnsi="Times New Roman" w:cs="Times New Roman"/>
                <w:color w:val="A6A6A6"/>
                <w:sz w:val="23"/>
                <w:szCs w:val="23"/>
              </w:rPr>
            </w:pPr>
          </w:p>
        </w:tc>
      </w:tr>
      <w:tr w:rsidR="00C73890" w14:paraId="0961BC3E" w14:textId="77777777"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34A4D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6A6A6"/>
                <w:sz w:val="23"/>
                <w:szCs w:val="23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2F7B" w14:textId="77777777" w:rsidR="00C73890" w:rsidRDefault="00C73890">
            <w:pPr>
              <w:pStyle w:val="ConsPlusNormal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6A6A6"/>
                <w:sz w:val="23"/>
                <w:szCs w:val="23"/>
              </w:rPr>
              <w:t>образование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74C6" w14:textId="77777777" w:rsidR="00C73890" w:rsidRDefault="00C73890">
            <w:pPr>
              <w:pStyle w:val="ConsPlusNormal"/>
              <w:rPr>
                <w:rFonts w:ascii="Times New Roman" w:hAnsi="Times New Roman" w:cs="Times New Roman"/>
                <w:color w:val="A6A6A6"/>
                <w:sz w:val="23"/>
                <w:szCs w:val="23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A9C6" w14:textId="77777777" w:rsidR="00C73890" w:rsidRDefault="00C73890">
            <w:pPr>
              <w:pStyle w:val="ConsPlusNormal"/>
              <w:rPr>
                <w:rFonts w:ascii="Times New Roman" w:hAnsi="Times New Roman" w:cs="Times New Roman"/>
                <w:color w:val="A6A6A6"/>
                <w:sz w:val="23"/>
                <w:szCs w:val="23"/>
              </w:rPr>
            </w:pPr>
          </w:p>
        </w:tc>
      </w:tr>
      <w:tr w:rsidR="00C73890" w14:paraId="6C438C5A" w14:textId="77777777"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F498E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6A6A6"/>
                <w:sz w:val="23"/>
                <w:szCs w:val="23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7472" w14:textId="77777777" w:rsidR="00C73890" w:rsidRDefault="00C73890">
            <w:pPr>
              <w:pStyle w:val="ConsPlusNormal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6A6A6"/>
                <w:sz w:val="23"/>
                <w:szCs w:val="23"/>
              </w:rPr>
              <w:t>сведения о трудовой деятельности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2B88" w14:textId="77777777" w:rsidR="00C73890" w:rsidRDefault="00C73890">
            <w:pPr>
              <w:pStyle w:val="ConsPlusNormal"/>
              <w:rPr>
                <w:rFonts w:ascii="Times New Roman" w:hAnsi="Times New Roman" w:cs="Times New Roman"/>
                <w:color w:val="A6A6A6"/>
                <w:sz w:val="23"/>
                <w:szCs w:val="23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CC75" w14:textId="77777777" w:rsidR="00C73890" w:rsidRDefault="00C73890">
            <w:pPr>
              <w:pStyle w:val="ConsPlusNormal"/>
              <w:rPr>
                <w:rFonts w:ascii="Times New Roman" w:hAnsi="Times New Roman" w:cs="Times New Roman"/>
                <w:color w:val="A6A6A6"/>
                <w:sz w:val="23"/>
                <w:szCs w:val="23"/>
              </w:rPr>
            </w:pPr>
          </w:p>
        </w:tc>
      </w:tr>
      <w:tr w:rsidR="00C73890" w14:paraId="34B62612" w14:textId="77777777"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C4F74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6A6A6"/>
                <w:sz w:val="23"/>
                <w:szCs w:val="23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1199" w14:textId="77777777" w:rsidR="00C73890" w:rsidRDefault="00C73890">
            <w:pPr>
              <w:pStyle w:val="ConsPlusNormal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6A6A6"/>
                <w:sz w:val="23"/>
                <w:szCs w:val="23"/>
              </w:rPr>
              <w:t>профессия / должность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E92E" w14:textId="77777777" w:rsidR="00C73890" w:rsidRDefault="00C73890">
            <w:pPr>
              <w:pStyle w:val="ConsPlusNormal"/>
              <w:rPr>
                <w:rFonts w:ascii="Times New Roman" w:hAnsi="Times New Roman" w:cs="Times New Roman"/>
                <w:color w:val="A6A6A6"/>
                <w:sz w:val="23"/>
                <w:szCs w:val="23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784F" w14:textId="77777777" w:rsidR="00C73890" w:rsidRDefault="00C73890">
            <w:pPr>
              <w:pStyle w:val="ConsPlusNormal"/>
              <w:rPr>
                <w:rFonts w:ascii="Times New Roman" w:hAnsi="Times New Roman" w:cs="Times New Roman"/>
                <w:color w:val="A6A6A6"/>
                <w:sz w:val="23"/>
                <w:szCs w:val="23"/>
              </w:rPr>
            </w:pPr>
          </w:p>
        </w:tc>
      </w:tr>
      <w:tr w:rsidR="00C73890" w14:paraId="476E3BCD" w14:textId="77777777"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F634B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6A6A6"/>
                <w:sz w:val="23"/>
                <w:szCs w:val="23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1D84" w14:textId="77777777" w:rsidR="00C73890" w:rsidRDefault="00C73890">
            <w:pPr>
              <w:pStyle w:val="ConsPlusNormal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6A6A6"/>
                <w:sz w:val="23"/>
                <w:szCs w:val="23"/>
              </w:rPr>
              <w:t>сведения о профессиональных сертификатах/ о деловых и иных личных качествах, носящих оценочный характер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5907" w14:textId="77777777" w:rsidR="00C73890" w:rsidRDefault="00C73890">
            <w:pPr>
              <w:pStyle w:val="ConsPlusNormal"/>
              <w:rPr>
                <w:rFonts w:ascii="Times New Roman" w:hAnsi="Times New Roman" w:cs="Times New Roman"/>
                <w:color w:val="A6A6A6"/>
                <w:sz w:val="23"/>
                <w:szCs w:val="23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0F9F" w14:textId="77777777" w:rsidR="00C73890" w:rsidRDefault="00C73890">
            <w:pPr>
              <w:pStyle w:val="ConsPlusNormal"/>
              <w:rPr>
                <w:rFonts w:ascii="Times New Roman" w:hAnsi="Times New Roman" w:cs="Times New Roman"/>
                <w:color w:val="A6A6A6"/>
                <w:sz w:val="23"/>
                <w:szCs w:val="23"/>
              </w:rPr>
            </w:pPr>
          </w:p>
        </w:tc>
      </w:tr>
      <w:tr w:rsidR="00C73890" w14:paraId="49F0FA7C" w14:textId="77777777"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8F6AB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6A6A6"/>
                <w:sz w:val="23"/>
                <w:szCs w:val="23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FE19" w14:textId="77777777" w:rsidR="00C73890" w:rsidRDefault="00C73890">
            <w:pPr>
              <w:pStyle w:val="ConsPlusNormal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6A6A6"/>
                <w:sz w:val="23"/>
                <w:szCs w:val="23"/>
              </w:rPr>
              <w:t>контактный номер телефона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E837" w14:textId="77777777" w:rsidR="00C73890" w:rsidRDefault="00C73890">
            <w:pPr>
              <w:pStyle w:val="ConsPlusNormal"/>
              <w:rPr>
                <w:rFonts w:ascii="Times New Roman" w:hAnsi="Times New Roman" w:cs="Times New Roman"/>
                <w:color w:val="A6A6A6"/>
                <w:sz w:val="23"/>
                <w:szCs w:val="23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4571" w14:textId="77777777" w:rsidR="00C73890" w:rsidRDefault="00C73890">
            <w:pPr>
              <w:pStyle w:val="ConsPlusNormal"/>
              <w:rPr>
                <w:rFonts w:ascii="Times New Roman" w:hAnsi="Times New Roman" w:cs="Times New Roman"/>
                <w:color w:val="A6A6A6"/>
                <w:sz w:val="23"/>
                <w:szCs w:val="23"/>
              </w:rPr>
            </w:pPr>
          </w:p>
        </w:tc>
      </w:tr>
      <w:tr w:rsidR="00C73890" w14:paraId="41567C1F" w14:textId="77777777"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63965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6A6A6"/>
                <w:sz w:val="23"/>
                <w:szCs w:val="23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A312" w14:textId="77777777" w:rsidR="00C73890" w:rsidRDefault="00C73890">
            <w:pPr>
              <w:pStyle w:val="ConsPlusNormal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6A6A6"/>
                <w:sz w:val="23"/>
                <w:szCs w:val="23"/>
              </w:rPr>
              <w:t>адрес корпоративной электронной почты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B90A" w14:textId="77777777" w:rsidR="00C73890" w:rsidRDefault="00C73890">
            <w:pPr>
              <w:pStyle w:val="ConsPlusNormal"/>
              <w:rPr>
                <w:rFonts w:ascii="Times New Roman" w:hAnsi="Times New Roman" w:cs="Times New Roman"/>
                <w:color w:val="A6A6A6"/>
                <w:sz w:val="23"/>
                <w:szCs w:val="23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83C2" w14:textId="77777777" w:rsidR="00C73890" w:rsidRDefault="00C73890">
            <w:pPr>
              <w:pStyle w:val="ConsPlusNormal"/>
              <w:rPr>
                <w:rFonts w:ascii="Times New Roman" w:hAnsi="Times New Roman" w:cs="Times New Roman"/>
                <w:color w:val="A6A6A6"/>
                <w:sz w:val="23"/>
                <w:szCs w:val="23"/>
              </w:rPr>
            </w:pPr>
          </w:p>
        </w:tc>
      </w:tr>
      <w:tr w:rsidR="00C73890" w14:paraId="0E97EC0E" w14:textId="77777777"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49884" w14:textId="77777777" w:rsidR="00C73890" w:rsidRDefault="00C73890">
            <w:pPr>
              <w:widowControl w:val="0"/>
              <w:spacing w:after="0" w:line="240" w:lineRule="auto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6A6A6"/>
                <w:sz w:val="23"/>
                <w:szCs w:val="23"/>
              </w:rPr>
              <w:t xml:space="preserve">      Биометрические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BEF8" w14:textId="77777777" w:rsidR="00C73890" w:rsidRDefault="00C73890">
            <w:pPr>
              <w:pStyle w:val="ConsPlusNormal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6A6A6"/>
                <w:sz w:val="23"/>
                <w:szCs w:val="23"/>
              </w:rPr>
              <w:t>цветное цифровое фотографическое изображение лица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00B7" w14:textId="77777777" w:rsidR="00C73890" w:rsidRDefault="00C73890">
            <w:pPr>
              <w:pStyle w:val="ConsPlusNormal"/>
              <w:rPr>
                <w:rFonts w:ascii="Times New Roman" w:hAnsi="Times New Roman" w:cs="Times New Roman"/>
                <w:color w:val="A6A6A6"/>
                <w:sz w:val="23"/>
                <w:szCs w:val="23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5766" w14:textId="77777777" w:rsidR="00C73890" w:rsidRDefault="00C73890">
            <w:pPr>
              <w:pStyle w:val="ConsPlusNormal"/>
              <w:rPr>
                <w:rFonts w:ascii="Times New Roman" w:hAnsi="Times New Roman" w:cs="Times New Roman"/>
                <w:color w:val="A6A6A6"/>
                <w:sz w:val="23"/>
                <w:szCs w:val="23"/>
              </w:rPr>
            </w:pPr>
          </w:p>
        </w:tc>
      </w:tr>
    </w:tbl>
    <w:p w14:paraId="75477C45" w14:textId="77777777" w:rsidR="00C73890" w:rsidRDefault="00C73890">
      <w:pPr>
        <w:spacing w:after="0" w:line="240" w:lineRule="auto"/>
        <w:rPr>
          <w:rFonts w:ascii="Times New Roman" w:hAnsi="Times New Roman" w:cs="Times New Roman"/>
          <w:color w:val="A6A6A6"/>
          <w:sz w:val="23"/>
          <w:szCs w:val="23"/>
        </w:rPr>
      </w:pPr>
    </w:p>
    <w:p w14:paraId="52776331" w14:textId="77777777" w:rsidR="00C73890" w:rsidRDefault="00C73890">
      <w:pPr>
        <w:spacing w:after="0" w:line="240" w:lineRule="auto"/>
        <w:ind w:firstLine="70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49254004" w14:textId="77777777" w:rsidR="00C73890" w:rsidRDefault="00C7389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W w:w="9070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6"/>
        <w:gridCol w:w="4534"/>
      </w:tblGrid>
      <w:tr w:rsidR="00C73890" w14:paraId="7FD4E610" w14:textId="77777777">
        <w:trPr>
          <w:trHeight w:val="170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C4E7" w14:textId="77777777" w:rsidR="00C73890" w:rsidRDefault="00C73890">
            <w:pPr>
              <w:widowControl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Информационный ресурс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9787" w14:textId="77777777" w:rsidR="00C73890" w:rsidRDefault="00C73890">
            <w:pPr>
              <w:widowControl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Действия с персональными данными</w:t>
            </w:r>
          </w:p>
        </w:tc>
      </w:tr>
      <w:tr w:rsidR="00C73890" w14:paraId="4FFA5052" w14:textId="77777777">
        <w:trPr>
          <w:trHeight w:val="170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F3B8" w14:textId="77777777" w:rsidR="00C73890" w:rsidRDefault="00C73890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sz w:val="23"/>
                <w:szCs w:val="23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48FB7" w14:textId="77777777" w:rsidR="00C73890" w:rsidRDefault="00C73890">
            <w:pPr>
              <w:widowControl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Распространение персональных данных</w:t>
            </w:r>
          </w:p>
        </w:tc>
      </w:tr>
    </w:tbl>
    <w:p w14:paraId="50E848C2" w14:textId="77777777" w:rsidR="00C73890" w:rsidRDefault="00C7389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A3C14B0" w14:textId="77777777" w:rsidR="00C73890" w:rsidRDefault="00C73890">
      <w:pPr>
        <w:spacing w:after="0" w:line="240" w:lineRule="auto"/>
        <w:ind w:firstLine="70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>
        <w:rPr>
          <w:rFonts w:ascii="Times New Roman" w:hAnsi="Times New Roman" w:cs="Times New Roman"/>
          <w:b/>
          <w:bCs/>
          <w:sz w:val="23"/>
          <w:szCs w:val="23"/>
        </w:rPr>
        <w:t>не устанавливаю.</w:t>
      </w:r>
    </w:p>
    <w:p w14:paraId="6DF29873" w14:textId="77777777" w:rsidR="00C73890" w:rsidRDefault="00C73890">
      <w:pPr>
        <w:spacing w:after="0" w:line="240" w:lineRule="auto"/>
        <w:ind w:firstLine="70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Настоящее согласие дано на срок до подачи отзыва согласия и/или окончания срока действия трудового договора.</w:t>
      </w:r>
    </w:p>
    <w:p w14:paraId="0ECF5F01" w14:textId="77777777" w:rsidR="00C73890" w:rsidRDefault="00C7389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47C5A24" w14:textId="77777777" w:rsidR="00C73890" w:rsidRDefault="00C73890">
      <w:pPr>
        <w:spacing w:after="0" w:line="240" w:lineRule="auto"/>
        <w:rPr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  <w:lang w:eastAsia="en-US"/>
        </w:rPr>
        <w:t>Субъект персональных данных:</w:t>
      </w:r>
    </w:p>
    <w:p w14:paraId="719AFA6E" w14:textId="77777777" w:rsidR="00C73890" w:rsidRDefault="00C73890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tbl>
      <w:tblPr>
        <w:tblW w:w="93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20"/>
        <w:gridCol w:w="556"/>
        <w:gridCol w:w="2269"/>
      </w:tblGrid>
      <w:tr w:rsidR="00C73890" w14:paraId="09B2CD4F" w14:textId="77777777">
        <w:tc>
          <w:tcPr>
            <w:tcW w:w="6520" w:type="dxa"/>
            <w:tcBorders>
              <w:bottom w:val="single" w:sz="4" w:space="0" w:color="000000"/>
            </w:tcBorders>
          </w:tcPr>
          <w:p w14:paraId="6186489E" w14:textId="77777777" w:rsidR="00C73890" w:rsidRDefault="00C7389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56" w:type="dxa"/>
          </w:tcPr>
          <w:p w14:paraId="779CBC92" w14:textId="77777777" w:rsidR="00C73890" w:rsidRDefault="00C7389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</w:tcPr>
          <w:p w14:paraId="52FB31D0" w14:textId="77777777" w:rsidR="00C73890" w:rsidRDefault="00C7389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C73890" w14:paraId="63A050B2" w14:textId="77777777">
        <w:trPr>
          <w:trHeight w:val="397"/>
        </w:trPr>
        <w:tc>
          <w:tcPr>
            <w:tcW w:w="6520" w:type="dxa"/>
            <w:tcBorders>
              <w:top w:val="single" w:sz="4" w:space="0" w:color="000000"/>
            </w:tcBorders>
          </w:tcPr>
          <w:p w14:paraId="2B7B13E3" w14:textId="77777777" w:rsidR="00C73890" w:rsidRDefault="00C73890">
            <w:pPr>
              <w:widowControl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  <w:lang w:eastAsia="en-US"/>
              </w:rPr>
              <w:t>(фамилия, имя, отчество полностью)</w:t>
            </w:r>
          </w:p>
        </w:tc>
        <w:tc>
          <w:tcPr>
            <w:tcW w:w="556" w:type="dxa"/>
          </w:tcPr>
          <w:p w14:paraId="2BB6AA2E" w14:textId="77777777" w:rsidR="00C73890" w:rsidRDefault="00C7389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</w:tcBorders>
          </w:tcPr>
          <w:p w14:paraId="19AB81D4" w14:textId="77777777" w:rsidR="00C73890" w:rsidRDefault="00C73890">
            <w:pPr>
              <w:widowControl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  <w:lang w:eastAsia="en-US"/>
              </w:rPr>
              <w:t>(подпись)</w:t>
            </w:r>
          </w:p>
        </w:tc>
      </w:tr>
      <w:tr w:rsidR="00C73890" w14:paraId="1B3D39CE" w14:textId="77777777">
        <w:trPr>
          <w:trHeight w:val="415"/>
        </w:trPr>
        <w:tc>
          <w:tcPr>
            <w:tcW w:w="9345" w:type="dxa"/>
            <w:gridSpan w:val="3"/>
          </w:tcPr>
          <w:p w14:paraId="18449CBA" w14:textId="77777777" w:rsidR="00C73890" w:rsidRDefault="00C73890">
            <w:pPr>
              <w:widowControl w:val="0"/>
              <w:spacing w:after="0" w:line="240" w:lineRule="auto"/>
              <w:jc w:val="right"/>
              <w:rPr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«___» ________________________ 202__ г.</w:t>
            </w:r>
          </w:p>
        </w:tc>
      </w:tr>
    </w:tbl>
    <w:p w14:paraId="16DF4A16" w14:textId="77777777" w:rsidR="00C73890" w:rsidRDefault="00C73890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en-US"/>
        </w:rPr>
      </w:pPr>
      <w:r>
        <w:br w:type="page" w:clear="all"/>
      </w:r>
    </w:p>
    <w:p w14:paraId="0F29F4F4" w14:textId="77777777" w:rsidR="00C73890" w:rsidRDefault="00C73890">
      <w:pPr>
        <w:spacing w:after="0" w:line="240" w:lineRule="auto"/>
        <w:ind w:left="7143"/>
        <w:rPr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lastRenderedPageBreak/>
        <w:t>Приложение № 3</w:t>
      </w:r>
    </w:p>
    <w:p w14:paraId="57A6E8A4" w14:textId="77777777" w:rsidR="00C73890" w:rsidRDefault="00C73890">
      <w:pPr>
        <w:spacing w:after="0" w:line="240" w:lineRule="auto"/>
        <w:ind w:left="7143"/>
        <w:rPr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 xml:space="preserve">к Положению </w:t>
      </w:r>
      <w:r>
        <w:rPr>
          <w:rFonts w:ascii="Times New Roman" w:hAnsi="Times New Roman" w:cs="Times New Roman"/>
          <w:i/>
          <w:iCs/>
          <w:sz w:val="23"/>
          <w:szCs w:val="23"/>
        </w:rPr>
        <w:t>об обработке и защите персональных данных</w:t>
      </w:r>
    </w:p>
    <w:p w14:paraId="3937B7AA" w14:textId="77777777" w:rsidR="00C73890" w:rsidRDefault="00C73890">
      <w:pPr>
        <w:spacing w:after="0" w:line="240" w:lineRule="auto"/>
        <w:rPr>
          <w:rFonts w:ascii="Times New Roman" w:hAnsi="Times New Roman" w:cs="Times New Roman"/>
          <w:i/>
          <w:sz w:val="23"/>
          <w:szCs w:val="23"/>
        </w:rPr>
      </w:pPr>
    </w:p>
    <w:p w14:paraId="298DD7AA" w14:textId="77777777" w:rsidR="00C73890" w:rsidRDefault="00C73890">
      <w:pPr>
        <w:spacing w:after="0" w:line="240" w:lineRule="auto"/>
        <w:ind w:left="583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Генеральному директору</w:t>
      </w:r>
    </w:p>
    <w:p w14:paraId="4197659B" w14:textId="77777777" w:rsidR="00C73890" w:rsidRPr="003D6D50" w:rsidRDefault="00C73890" w:rsidP="003D6D50">
      <w:pPr>
        <w:ind w:left="5839"/>
        <w:rPr>
          <w:rFonts w:ascii="Times New Roman" w:hAnsi="Times New Roman" w:cs="Times New Roman"/>
        </w:rPr>
      </w:pPr>
      <w:r w:rsidRPr="003D6D50">
        <w:rPr>
          <w:rFonts w:ascii="Times New Roman" w:hAnsi="Times New Roman" w:cs="Times New Roman"/>
        </w:rPr>
        <w:t xml:space="preserve">ООО </w:t>
      </w:r>
      <w:r w:rsidRPr="008155CF">
        <w:rPr>
          <w:rFonts w:ascii="Times New Roman" w:eastAsia="Courier New" w:hAnsi="Times New Roman" w:cs="Times New Roman"/>
          <w:noProof/>
        </w:rPr>
        <w:t>«ТД «Автопартнер»</w:t>
      </w:r>
    </w:p>
    <w:p w14:paraId="6821C4C5" w14:textId="77777777" w:rsidR="00C73890" w:rsidRDefault="00C73890">
      <w:pPr>
        <w:spacing w:after="0" w:line="240" w:lineRule="auto"/>
        <w:ind w:left="5839"/>
        <w:rPr>
          <w:rFonts w:ascii="Times New Roman" w:hAnsi="Times New Roman" w:cs="Times New Roman"/>
          <w:sz w:val="23"/>
          <w:szCs w:val="23"/>
          <w:shd w:val="clear" w:color="auto" w:fill="CCCCCC"/>
        </w:rPr>
      </w:pPr>
    </w:p>
    <w:p w14:paraId="7286B51F" w14:textId="77777777" w:rsidR="00C73890" w:rsidRDefault="00C73890">
      <w:pPr>
        <w:spacing w:after="0" w:line="240" w:lineRule="auto"/>
        <w:ind w:left="5839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от __________________________</w:t>
      </w:r>
    </w:p>
    <w:p w14:paraId="34DF5442" w14:textId="77777777" w:rsidR="00C73890" w:rsidRDefault="00C73890">
      <w:pPr>
        <w:spacing w:after="0" w:line="240" w:lineRule="auto"/>
        <w:ind w:left="5839"/>
        <w:jc w:val="center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vertAlign w:val="superscript"/>
        </w:rPr>
        <w:t>(должность)</w:t>
      </w:r>
    </w:p>
    <w:p w14:paraId="76B03453" w14:textId="77777777" w:rsidR="00C73890" w:rsidRDefault="00C73890">
      <w:pPr>
        <w:spacing w:after="0" w:line="240" w:lineRule="auto"/>
        <w:ind w:left="5839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</w:t>
      </w:r>
    </w:p>
    <w:p w14:paraId="60D457E0" w14:textId="77777777" w:rsidR="00C73890" w:rsidRDefault="00C73890">
      <w:pPr>
        <w:spacing w:after="0" w:line="240" w:lineRule="auto"/>
        <w:ind w:left="5839"/>
        <w:jc w:val="center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vertAlign w:val="superscript"/>
        </w:rPr>
        <w:t>(фамилия, имя, отчество работника)</w:t>
      </w:r>
    </w:p>
    <w:p w14:paraId="4D3C12CD" w14:textId="77777777" w:rsidR="00C73890" w:rsidRDefault="00C73890">
      <w:pPr>
        <w:spacing w:after="0" w:line="240" w:lineRule="auto"/>
        <w:ind w:left="5839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</w:t>
      </w:r>
    </w:p>
    <w:p w14:paraId="14AA27EE" w14:textId="77777777" w:rsidR="00C73890" w:rsidRDefault="00C7389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ECA86B0" w14:textId="77777777" w:rsidR="00C73890" w:rsidRDefault="00C73890">
      <w:pPr>
        <w:spacing w:after="0" w:line="240" w:lineRule="auto"/>
        <w:jc w:val="center"/>
        <w:rPr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ОБЯЗАТЕЛЬСТВО</w:t>
      </w:r>
    </w:p>
    <w:p w14:paraId="1A9DF4BE" w14:textId="77777777" w:rsidR="00C73890" w:rsidRDefault="00C73890">
      <w:pPr>
        <w:spacing w:after="0" w:line="240" w:lineRule="auto"/>
        <w:jc w:val="center"/>
        <w:rPr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о неразглашении персональных данных</w:t>
      </w:r>
    </w:p>
    <w:p w14:paraId="38C2D898" w14:textId="77777777" w:rsidR="00C73890" w:rsidRDefault="00C73890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25FC0235" w14:textId="77777777" w:rsidR="00C73890" w:rsidRDefault="00C73890">
      <w:pPr>
        <w:spacing w:after="0" w:line="240" w:lineRule="auto"/>
        <w:ind w:firstLine="70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Я, _____________________________________________________________________ </w:t>
      </w:r>
    </w:p>
    <w:p w14:paraId="4FED6D91" w14:textId="77777777" w:rsidR="00C73890" w:rsidRDefault="00C73890">
      <w:pPr>
        <w:spacing w:after="0" w:line="240" w:lineRule="auto"/>
        <w:jc w:val="center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vertAlign w:val="superscript"/>
        </w:rPr>
        <w:t>(должность, фамилия, имя, отчество)</w:t>
      </w:r>
    </w:p>
    <w:p w14:paraId="629123FF" w14:textId="77777777" w:rsidR="00C73890" w:rsidRDefault="00C73890">
      <w:pPr>
        <w:spacing w:line="24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</w:t>
      </w:r>
    </w:p>
    <w:p w14:paraId="751EE30C" w14:textId="77777777" w:rsidR="00C73890" w:rsidRDefault="00C73890">
      <w:pPr>
        <w:spacing w:after="0" w:line="24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паспорт серии ______ номер _____________, выданный _____________________________</w:t>
      </w:r>
    </w:p>
    <w:p w14:paraId="3CF93567" w14:textId="77777777" w:rsidR="00C73890" w:rsidRDefault="00C73890">
      <w:pPr>
        <w:spacing w:after="0" w:line="24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vertAlign w:val="superscript"/>
        </w:rPr>
        <w:t xml:space="preserve">                                                                                                                                                                      (дата выдачи, кем выдан)</w:t>
      </w:r>
    </w:p>
    <w:p w14:paraId="3F827594" w14:textId="77777777" w:rsidR="00C73890" w:rsidRDefault="00C73890">
      <w:pPr>
        <w:spacing w:line="24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____________________________________________________________________________,</w:t>
      </w:r>
    </w:p>
    <w:p w14:paraId="0AE57B59" w14:textId="77777777" w:rsidR="00C73890" w:rsidRDefault="00C73890">
      <w:pPr>
        <w:spacing w:after="0" w:line="24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код подразделения _____________, получаю доступ к персональным данным, принадлежащим следующим субъектам персональных данных (</w:t>
      </w:r>
      <w:r>
        <w:rPr>
          <w:rFonts w:ascii="Times New Roman" w:hAnsi="Times New Roman" w:cs="Times New Roman"/>
          <w:i/>
          <w:sz w:val="23"/>
          <w:szCs w:val="23"/>
        </w:rPr>
        <w:t>выбирается в зависимости от обрабатываемой категории субъектов персональных данных</w:t>
      </w:r>
      <w:r>
        <w:rPr>
          <w:rFonts w:ascii="Times New Roman" w:hAnsi="Times New Roman" w:cs="Times New Roman"/>
          <w:sz w:val="23"/>
          <w:szCs w:val="23"/>
        </w:rPr>
        <w:t>):</w:t>
      </w:r>
    </w:p>
    <w:p w14:paraId="20B9AAE0" w14:textId="77777777" w:rsidR="00C73890" w:rsidRDefault="00C7389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sz w:val="23"/>
          <w:szCs w:val="23"/>
          <w:highlight w:val="white"/>
        </w:rPr>
      </w:pPr>
      <w:r>
        <w:rPr>
          <w:rFonts w:ascii="Times New Roman" w:hAnsi="Times New Roman" w:cs="Times New Roman"/>
          <w:sz w:val="23"/>
          <w:szCs w:val="23"/>
          <w:highlight w:val="white"/>
        </w:rPr>
        <w:t>состоящим с Оператором в отношениях, регулируемых трудовым законодательством (далее – работники), в том числе уволившимся из организации (далее – бывшие работники), соискатели на вакантные должности (далее – соискатели);</w:t>
      </w:r>
    </w:p>
    <w:p w14:paraId="0DDD06EE" w14:textId="77777777" w:rsidR="00C73890" w:rsidRDefault="00C7389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sz w:val="23"/>
          <w:szCs w:val="23"/>
          <w:highlight w:val="white"/>
        </w:rPr>
      </w:pPr>
      <w:r>
        <w:rPr>
          <w:rFonts w:ascii="Times New Roman" w:hAnsi="Times New Roman" w:cs="Times New Roman"/>
          <w:sz w:val="23"/>
          <w:szCs w:val="23"/>
          <w:highlight w:val="white"/>
        </w:rPr>
        <w:t>клиентам (далее – клиенты), в состав которых включаются: физические лица и их представители (лица, действующие по доверенности физических лиц), имеющие договорные отношения с организацией, а также потенциальные клиенты на этапе преддоговорных отношений с организацией (действий в целях заключения договора); руководителям, представителям и работникам юридических лиц, имеющих договорные отношения с организацией или находящиеся на этапе преддоговорных отношений с организацией;</w:t>
      </w:r>
    </w:p>
    <w:p w14:paraId="735F8ABC" w14:textId="77777777" w:rsidR="00C73890" w:rsidRDefault="00C7389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sz w:val="23"/>
          <w:szCs w:val="23"/>
          <w:highlight w:val="white"/>
        </w:rPr>
      </w:pPr>
      <w:r>
        <w:rPr>
          <w:rFonts w:ascii="Times New Roman" w:hAnsi="Times New Roman" w:cs="Times New Roman"/>
          <w:sz w:val="23"/>
          <w:szCs w:val="23"/>
          <w:highlight w:val="white"/>
        </w:rPr>
        <w:t>лицам, имеющим гражданско-правовой характер договорных отношений с организацией или находящимся на этапе преддоговорных отношений подобного характера;</w:t>
      </w:r>
    </w:p>
    <w:p w14:paraId="335A49EE" w14:textId="77777777" w:rsidR="00C73890" w:rsidRDefault="00C7389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sz w:val="23"/>
          <w:szCs w:val="23"/>
          <w:highlight w:val="white"/>
        </w:rPr>
      </w:pPr>
      <w:r>
        <w:rPr>
          <w:rFonts w:ascii="Times New Roman" w:hAnsi="Times New Roman" w:cs="Times New Roman"/>
          <w:sz w:val="23"/>
          <w:szCs w:val="23"/>
          <w:highlight w:val="white"/>
        </w:rPr>
        <w:t>контрагентам и работникам подрядных организаций (физическим лицам);</w:t>
      </w:r>
    </w:p>
    <w:p w14:paraId="29D2FE36" w14:textId="77777777" w:rsidR="00C73890" w:rsidRDefault="00C7389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sz w:val="23"/>
          <w:szCs w:val="23"/>
          <w:highlight w:val="white"/>
        </w:rPr>
      </w:pPr>
      <w:r>
        <w:rPr>
          <w:rFonts w:ascii="Times New Roman" w:hAnsi="Times New Roman" w:cs="Times New Roman"/>
          <w:sz w:val="23"/>
          <w:szCs w:val="23"/>
          <w:highlight w:val="white"/>
        </w:rPr>
        <w:t>иным субъектам персональных данных, которые не вошли в вышеперечисленные категории и обработка персональных данных, которых не противоречит законодательству РФ</w:t>
      </w:r>
    </w:p>
    <w:p w14:paraId="1E6F33C9" w14:textId="77777777" w:rsidR="00C73890" w:rsidRDefault="00C73890">
      <w:pPr>
        <w:spacing w:after="0" w:line="240" w:lineRule="auto"/>
        <w:jc w:val="both"/>
        <w:rPr>
          <w:sz w:val="23"/>
          <w:szCs w:val="23"/>
          <w:highlight w:val="white"/>
        </w:rPr>
      </w:pPr>
      <w:r>
        <w:rPr>
          <w:rFonts w:ascii="Times New Roman" w:hAnsi="Times New Roman" w:cs="Times New Roman"/>
          <w:sz w:val="23"/>
          <w:szCs w:val="23"/>
          <w:highlight w:val="white"/>
        </w:rPr>
        <w:t>и во время исполнения своих обязанностей осуществляю их обработку (в том числе сбор, запись, систематизацию, накопление, хранение, уточнение, использование и передачу).</w:t>
      </w:r>
    </w:p>
    <w:p w14:paraId="2B227B84" w14:textId="77777777" w:rsidR="00C73890" w:rsidRPr="003D6D50" w:rsidRDefault="00C73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D6D50">
        <w:rPr>
          <w:rFonts w:ascii="Times New Roman" w:hAnsi="Times New Roman" w:cs="Times New Roman"/>
          <w:sz w:val="23"/>
          <w:szCs w:val="23"/>
        </w:rPr>
        <w:t xml:space="preserve">Я понимаю, что разглашение такого рода информации может нанести прямой и (или) косвенный ущерб вышеуказанным субъектам персональных данных. В связи с этим даю обязательство при обработке персональных данных строго соблюдать требования действующего законодательства, определяющего порядок обработки персональных данных, а также Положения об обработке и защите персональных данных в </w:t>
      </w:r>
      <w:r w:rsidRPr="003D6D50">
        <w:rPr>
          <w:rFonts w:ascii="Times New Roman" w:hAnsi="Times New Roman" w:cs="Times New Roman"/>
        </w:rPr>
        <w:t xml:space="preserve">ООО </w:t>
      </w:r>
      <w:r w:rsidRPr="008155CF">
        <w:rPr>
          <w:rFonts w:ascii="Times New Roman" w:eastAsia="Courier New" w:hAnsi="Times New Roman" w:cs="Times New Roman"/>
          <w:noProof/>
        </w:rPr>
        <w:t>«ТД «Автопартнер»</w:t>
      </w:r>
      <w:r w:rsidRPr="003D6D50">
        <w:rPr>
          <w:rFonts w:ascii="Times New Roman" w:hAnsi="Times New Roman" w:cs="Times New Roman"/>
        </w:rPr>
        <w:t>.</w:t>
      </w:r>
    </w:p>
    <w:p w14:paraId="64E93418" w14:textId="77777777" w:rsidR="00C73890" w:rsidRDefault="00C73890">
      <w:pPr>
        <w:spacing w:after="0" w:line="240" w:lineRule="auto"/>
        <w:ind w:firstLine="70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Я подтверждаю, что за исключением случаев и (или) при отсутствии условий, предусмотренных действующим законодательством, не имею права разглашать сведения вышеуказанных субъектов персональных данных, относящиеся к категории их персональных данных, в частности сведения (</w:t>
      </w:r>
      <w:r>
        <w:rPr>
          <w:rFonts w:ascii="Times New Roman" w:hAnsi="Times New Roman" w:cs="Times New Roman"/>
          <w:i/>
          <w:sz w:val="23"/>
          <w:szCs w:val="23"/>
        </w:rPr>
        <w:t>выбирается в зависимости от обрабатываемых персональных данных</w:t>
      </w:r>
      <w:r>
        <w:rPr>
          <w:rFonts w:ascii="Times New Roman" w:hAnsi="Times New Roman" w:cs="Times New Roman"/>
          <w:sz w:val="23"/>
          <w:szCs w:val="23"/>
        </w:rPr>
        <w:t>) о:</w:t>
      </w:r>
    </w:p>
    <w:p w14:paraId="61805EF3" w14:textId="77777777" w:rsidR="00C73890" w:rsidRDefault="00C7389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анкетных и биографических данных;</w:t>
      </w:r>
    </w:p>
    <w:p w14:paraId="14C76F24" w14:textId="77777777" w:rsidR="00C73890" w:rsidRDefault="00C7389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регистрации по месту жительства и месте фактического проживания;</w:t>
      </w:r>
    </w:p>
    <w:p w14:paraId="41FF69E8" w14:textId="77777777" w:rsidR="00C73890" w:rsidRDefault="00C7389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данных общегражданского паспорта РФ или иного документа, удостоверяющего личность;</w:t>
      </w:r>
    </w:p>
    <w:p w14:paraId="7E8EBB19" w14:textId="77777777" w:rsidR="00C73890" w:rsidRDefault="00C7389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семейном положении и составе семьи с указанием дат рождения; </w:t>
      </w:r>
    </w:p>
    <w:p w14:paraId="44ACBBC5" w14:textId="77777777" w:rsidR="00C73890" w:rsidRDefault="00C7389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идентификационном номере налогоплательщика;</w:t>
      </w:r>
    </w:p>
    <w:p w14:paraId="31AC60FD" w14:textId="77777777" w:rsidR="00C73890" w:rsidRDefault="00C7389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данных об индивидуальном (персонифицированном) учете в системе обязательного пенсионного страхования;</w:t>
      </w:r>
    </w:p>
    <w:p w14:paraId="3D119D61" w14:textId="77777777" w:rsidR="00C73890" w:rsidRDefault="00C7389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образовании, повышении квалификации, профессиональной подготовке, ученой степени и учёном звании, в том числе информация: о специальности, профессии, квалификации и др.;</w:t>
      </w:r>
    </w:p>
    <w:p w14:paraId="67CF796A" w14:textId="77777777" w:rsidR="00C73890" w:rsidRDefault="00C7389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предыдущей трудовой деятельности;</w:t>
      </w:r>
    </w:p>
    <w:p w14:paraId="1D71B5EB" w14:textId="77777777" w:rsidR="00C73890" w:rsidRDefault="00C7389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рекомендациях предыдущих работодателей;</w:t>
      </w:r>
    </w:p>
    <w:p w14:paraId="2E5CCD1E" w14:textId="77777777" w:rsidR="00C73890" w:rsidRDefault="00C7389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трудовых навыках;</w:t>
      </w:r>
    </w:p>
    <w:p w14:paraId="3935BC15" w14:textId="77777777" w:rsidR="00C73890" w:rsidRDefault="00C7389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воинском учете;</w:t>
      </w:r>
    </w:p>
    <w:p w14:paraId="5D7D56B5" w14:textId="77777777" w:rsidR="00C73890" w:rsidRDefault="00C7389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текущей трудовой деятельности (структурное подразделение, должность, адрес корпоративной электронной почты, номера стационарного и мобильного рабочих телефонов);</w:t>
      </w:r>
    </w:p>
    <w:p w14:paraId="2C7438DE" w14:textId="77777777" w:rsidR="00C73890" w:rsidRDefault="00C7389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заработной плате, иных доходах и выплатах (включая премии и т.д.);</w:t>
      </w:r>
    </w:p>
    <w:p w14:paraId="01B671B2" w14:textId="77777777" w:rsidR="00C73890" w:rsidRDefault="00C7389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сведения о социальных льготах и выплатах;</w:t>
      </w:r>
    </w:p>
    <w:p w14:paraId="4F34735C" w14:textId="77777777" w:rsidR="00C73890" w:rsidRDefault="00C7389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аттестации;</w:t>
      </w:r>
    </w:p>
    <w:p w14:paraId="2A3A6505" w14:textId="77777777" w:rsidR="00C73890" w:rsidRDefault="00C7389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командировках, выданных визах;</w:t>
      </w:r>
    </w:p>
    <w:p w14:paraId="1D423E12" w14:textId="77777777" w:rsidR="00C73890" w:rsidRDefault="00C7389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награждениях и поощрениях;</w:t>
      </w:r>
    </w:p>
    <w:p w14:paraId="1153F66F" w14:textId="77777777" w:rsidR="00C73890" w:rsidRDefault="00C7389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банковских реквизитах (наименование банка, номер банковского счета и др.);</w:t>
      </w:r>
    </w:p>
    <w:p w14:paraId="5D21B526" w14:textId="77777777" w:rsidR="00C73890" w:rsidRDefault="00C7389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медицинского характера (в случаях, предусмотренных законодательством);</w:t>
      </w:r>
    </w:p>
    <w:p w14:paraId="712F4ED0" w14:textId="77777777" w:rsidR="00C73890" w:rsidRDefault="00C7389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содержании трудовых договоров;</w:t>
      </w:r>
    </w:p>
    <w:p w14:paraId="3EEF83DD" w14:textId="77777777" w:rsidR="00C73890" w:rsidRDefault="00C7389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содержании гражданско-правовых договоров и договоров оказания услуг;</w:t>
      </w:r>
    </w:p>
    <w:p w14:paraId="05A28A55" w14:textId="77777777" w:rsidR="00C73890" w:rsidRDefault="00C7389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содержании приказов по личному составу и основаниям к ним;</w:t>
      </w:r>
    </w:p>
    <w:p w14:paraId="47A19893" w14:textId="77777777" w:rsidR="00C73890" w:rsidRDefault="00C7389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содержании личных дел и трудовых книжек работников;</w:t>
      </w:r>
    </w:p>
    <w:p w14:paraId="1D671400" w14:textId="77777777" w:rsidR="00C73890" w:rsidRDefault="00C7389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содержании материалов, связанных с обучением, служебными расследованиями;</w:t>
      </w:r>
    </w:p>
    <w:p w14:paraId="1676FA40" w14:textId="77777777" w:rsidR="00C73890" w:rsidRDefault="00C7389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содержании отчетов, направляемых в органы статистики.</w:t>
      </w:r>
    </w:p>
    <w:p w14:paraId="6D6B3034" w14:textId="77777777" w:rsidR="00C73890" w:rsidRDefault="00C73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Я предупрежден(а) о том, что в случае нарушения мною требований действующего законодательства и Положения об обработке и защите персональных данных в                                   </w:t>
      </w:r>
      <w:r w:rsidRPr="0006571C">
        <w:rPr>
          <w:rFonts w:ascii="Times New Roman" w:hAnsi="Times New Roman" w:cs="Times New Roman"/>
        </w:rPr>
        <w:t xml:space="preserve">ООО </w:t>
      </w:r>
      <w:r w:rsidRPr="008155CF">
        <w:rPr>
          <w:rFonts w:ascii="Times New Roman" w:eastAsia="Courier New" w:hAnsi="Times New Roman" w:cs="Times New Roman"/>
          <w:noProof/>
        </w:rPr>
        <w:t>«ТД «Автопартнер»</w:t>
      </w:r>
      <w:r w:rsidRPr="0006571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определяющих режим их обработки, в том числе в случае их незаконного разглашения или утраты, я несу ответственность в соответствии с действующим законодательством, в частности статьей 90 Трудового кодекса РФ.</w:t>
      </w:r>
    </w:p>
    <w:p w14:paraId="44253B9E" w14:textId="77777777" w:rsidR="00C73890" w:rsidRPr="0006571C" w:rsidRDefault="00C73890" w:rsidP="0006571C">
      <w:pPr>
        <w:rPr>
          <w:rFonts w:ascii="Times New Roman" w:hAnsi="Times New Roman" w:cs="Times New Roman"/>
          <w:sz w:val="23"/>
          <w:szCs w:val="23"/>
        </w:rPr>
      </w:pPr>
      <w:r w:rsidRPr="0006571C">
        <w:rPr>
          <w:rFonts w:ascii="Times New Roman" w:hAnsi="Times New Roman" w:cs="Times New Roman"/>
          <w:sz w:val="23"/>
          <w:szCs w:val="23"/>
        </w:rPr>
        <w:t xml:space="preserve">С Положением об обработке и защите персональных данных в ООО </w:t>
      </w:r>
      <w:r w:rsidRPr="008155CF">
        <w:rPr>
          <w:rFonts w:ascii="Times New Roman" w:eastAsia="Courier New" w:hAnsi="Times New Roman" w:cs="Times New Roman"/>
          <w:noProof/>
          <w:sz w:val="23"/>
          <w:szCs w:val="23"/>
        </w:rPr>
        <w:t>«ТД «Автопартнер»</w:t>
      </w:r>
      <w:r>
        <w:rPr>
          <w:rFonts w:ascii="Times New Roman" w:eastAsia="Courier New" w:hAnsi="Times New Roman" w:cs="Times New Roman"/>
          <w:sz w:val="23"/>
          <w:szCs w:val="23"/>
        </w:rPr>
        <w:t xml:space="preserve"> </w:t>
      </w:r>
      <w:r w:rsidRPr="0006571C">
        <w:rPr>
          <w:rFonts w:ascii="Times New Roman" w:hAnsi="Times New Roman" w:cs="Times New Roman"/>
          <w:sz w:val="23"/>
          <w:szCs w:val="23"/>
        </w:rPr>
        <w:t>и гарантиях их защиты ознакомлен(а).</w:t>
      </w:r>
    </w:p>
    <w:p w14:paraId="636CF8A2" w14:textId="77777777" w:rsidR="00C73890" w:rsidRDefault="00C7389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W w:w="93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20"/>
        <w:gridCol w:w="556"/>
        <w:gridCol w:w="2269"/>
      </w:tblGrid>
      <w:tr w:rsidR="00C73890" w14:paraId="1596CD4F" w14:textId="77777777">
        <w:tc>
          <w:tcPr>
            <w:tcW w:w="6520" w:type="dxa"/>
            <w:tcBorders>
              <w:bottom w:val="single" w:sz="4" w:space="0" w:color="000000"/>
            </w:tcBorders>
          </w:tcPr>
          <w:p w14:paraId="668B4FB1" w14:textId="77777777" w:rsidR="00C73890" w:rsidRDefault="00C7389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56" w:type="dxa"/>
          </w:tcPr>
          <w:p w14:paraId="097D2846" w14:textId="77777777" w:rsidR="00C73890" w:rsidRDefault="00C7389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</w:tcPr>
          <w:p w14:paraId="217EB948" w14:textId="77777777" w:rsidR="00C73890" w:rsidRDefault="00C7389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C73890" w14:paraId="6F26D251" w14:textId="77777777">
        <w:trPr>
          <w:trHeight w:val="837"/>
        </w:trPr>
        <w:tc>
          <w:tcPr>
            <w:tcW w:w="6520" w:type="dxa"/>
            <w:tcBorders>
              <w:top w:val="single" w:sz="4" w:space="0" w:color="000000"/>
            </w:tcBorders>
          </w:tcPr>
          <w:p w14:paraId="554F147B" w14:textId="77777777" w:rsidR="00C73890" w:rsidRDefault="00C73890">
            <w:pPr>
              <w:widowControl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  <w:lang w:eastAsia="en-US"/>
              </w:rPr>
              <w:t>(фамилия, имя, отчество полностью)</w:t>
            </w:r>
          </w:p>
        </w:tc>
        <w:tc>
          <w:tcPr>
            <w:tcW w:w="556" w:type="dxa"/>
          </w:tcPr>
          <w:p w14:paraId="55D1A925" w14:textId="77777777" w:rsidR="00C73890" w:rsidRDefault="00C7389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</w:tcBorders>
          </w:tcPr>
          <w:p w14:paraId="6752D0F2" w14:textId="77777777" w:rsidR="00C73890" w:rsidRDefault="00C73890">
            <w:pPr>
              <w:widowControl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  <w:lang w:eastAsia="en-US"/>
              </w:rPr>
              <w:t>(подпись)</w:t>
            </w:r>
          </w:p>
        </w:tc>
      </w:tr>
      <w:tr w:rsidR="00C73890" w14:paraId="47B35134" w14:textId="77777777">
        <w:trPr>
          <w:trHeight w:val="415"/>
        </w:trPr>
        <w:tc>
          <w:tcPr>
            <w:tcW w:w="9345" w:type="dxa"/>
            <w:gridSpan w:val="3"/>
          </w:tcPr>
          <w:p w14:paraId="3F5F57AD" w14:textId="77777777" w:rsidR="00C73890" w:rsidRDefault="00C73890">
            <w:pPr>
              <w:widowControl w:val="0"/>
              <w:spacing w:after="0" w:line="240" w:lineRule="auto"/>
              <w:jc w:val="right"/>
              <w:rPr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«___» ________________________ 202__ г.</w:t>
            </w:r>
          </w:p>
        </w:tc>
      </w:tr>
    </w:tbl>
    <w:p w14:paraId="453F0B10" w14:textId="77777777" w:rsidR="00C73890" w:rsidRDefault="00C7389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br w:type="page" w:clear="all"/>
      </w:r>
    </w:p>
    <w:p w14:paraId="1E98301E" w14:textId="77777777" w:rsidR="00C73890" w:rsidRDefault="00C73890">
      <w:pPr>
        <w:spacing w:after="0" w:line="240" w:lineRule="auto"/>
        <w:ind w:left="7143"/>
        <w:rPr>
          <w:rFonts w:ascii="Times New Roman" w:hAnsi="Times New Roman" w:cs="Times New Roman"/>
          <w:bCs/>
          <w:i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lastRenderedPageBreak/>
        <w:t>Приложение № 4</w:t>
      </w:r>
    </w:p>
    <w:p w14:paraId="4F7AB76E" w14:textId="77777777" w:rsidR="00C73890" w:rsidRDefault="00C73890">
      <w:pPr>
        <w:spacing w:after="0" w:line="240" w:lineRule="auto"/>
        <w:ind w:left="7143"/>
        <w:rPr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>к П</w:t>
      </w:r>
      <w:r>
        <w:rPr>
          <w:rFonts w:ascii="Times New Roman" w:hAnsi="Times New Roman" w:cs="Times New Roman"/>
          <w:i/>
          <w:iCs/>
          <w:sz w:val="23"/>
          <w:szCs w:val="23"/>
        </w:rPr>
        <w:t>оложению об обработке и защите персональных данных</w:t>
      </w:r>
    </w:p>
    <w:p w14:paraId="31DBCA35" w14:textId="77777777" w:rsidR="00C73890" w:rsidRDefault="00C73890">
      <w:pPr>
        <w:spacing w:after="0" w:line="240" w:lineRule="auto"/>
        <w:rPr>
          <w:rFonts w:ascii="Times New Roman" w:hAnsi="Times New Roman" w:cs="Times New Roman"/>
          <w:i/>
          <w:sz w:val="23"/>
          <w:szCs w:val="23"/>
        </w:rPr>
      </w:pPr>
    </w:p>
    <w:p w14:paraId="57E92586" w14:textId="77777777" w:rsidR="00C73890" w:rsidRDefault="00C73890">
      <w:pPr>
        <w:spacing w:after="0" w:line="240" w:lineRule="auto"/>
        <w:rPr>
          <w:rFonts w:ascii="Times New Roman" w:hAnsi="Times New Roman" w:cs="Times New Roman"/>
          <w:i/>
          <w:sz w:val="23"/>
          <w:szCs w:val="23"/>
        </w:rPr>
      </w:pPr>
    </w:p>
    <w:p w14:paraId="26517074" w14:textId="77777777" w:rsidR="00C73890" w:rsidRDefault="00C73890">
      <w:pPr>
        <w:spacing w:after="0" w:line="240" w:lineRule="auto"/>
        <w:rPr>
          <w:sz w:val="23"/>
          <w:szCs w:val="23"/>
        </w:rPr>
      </w:pPr>
    </w:p>
    <w:p w14:paraId="1D53E5C3" w14:textId="77777777" w:rsidR="00C73890" w:rsidRDefault="00C73890">
      <w:pPr>
        <w:spacing w:after="0" w:line="240" w:lineRule="auto"/>
        <w:rPr>
          <w:sz w:val="23"/>
          <w:szCs w:val="23"/>
        </w:rPr>
      </w:pPr>
    </w:p>
    <w:p w14:paraId="36A23897" w14:textId="77777777" w:rsidR="00C73890" w:rsidRDefault="00C73890">
      <w:pPr>
        <w:spacing w:after="0" w:line="240" w:lineRule="auto"/>
        <w:ind w:left="5953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«___» ________________ 202_ г.</w:t>
      </w:r>
    </w:p>
    <w:p w14:paraId="0861CF07" w14:textId="77777777" w:rsidR="00C73890" w:rsidRDefault="00C7389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B4FEEAD" w14:textId="77777777" w:rsidR="00C73890" w:rsidRDefault="00C7389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4841FFD" w14:textId="77777777" w:rsidR="00C73890" w:rsidRDefault="00C73890">
      <w:pPr>
        <w:spacing w:after="0" w:line="240" w:lineRule="auto"/>
        <w:jc w:val="center"/>
        <w:rPr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АКТ № ___</w:t>
      </w:r>
    </w:p>
    <w:p w14:paraId="4BCC0F24" w14:textId="77777777" w:rsidR="00C73890" w:rsidRDefault="00C73890">
      <w:pPr>
        <w:spacing w:after="0" w:line="240" w:lineRule="auto"/>
        <w:jc w:val="center"/>
        <w:rPr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об уничтожении персональных данных </w:t>
      </w:r>
    </w:p>
    <w:p w14:paraId="6E6DB6EF" w14:textId="77777777" w:rsidR="00C73890" w:rsidRDefault="00C73890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9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2972"/>
        <w:gridCol w:w="426"/>
        <w:gridCol w:w="5639"/>
      </w:tblGrid>
      <w:tr w:rsidR="00C73890" w14:paraId="38127423" w14:textId="77777777">
        <w:tc>
          <w:tcPr>
            <w:tcW w:w="9570" w:type="dxa"/>
            <w:gridSpan w:val="4"/>
          </w:tcPr>
          <w:p w14:paraId="020FED62" w14:textId="77777777" w:rsidR="00C73890" w:rsidRDefault="00C73890">
            <w:pPr>
              <w:widowControl w:val="0"/>
              <w:spacing w:after="0" w:line="240" w:lineRule="auto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Председатель комиссии:</w:t>
            </w:r>
          </w:p>
        </w:tc>
      </w:tr>
      <w:tr w:rsidR="00C73890" w14:paraId="3D5BFDB0" w14:textId="77777777">
        <w:tc>
          <w:tcPr>
            <w:tcW w:w="534" w:type="dxa"/>
          </w:tcPr>
          <w:p w14:paraId="36FE2AA6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2" w:type="dxa"/>
            <w:tcBorders>
              <w:bottom w:val="single" w:sz="4" w:space="0" w:color="000000"/>
            </w:tcBorders>
          </w:tcPr>
          <w:p w14:paraId="4FB6FB2B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</w:tcPr>
          <w:p w14:paraId="39CE8ACC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38" w:type="dxa"/>
            <w:tcBorders>
              <w:bottom w:val="single" w:sz="4" w:space="0" w:color="000000"/>
            </w:tcBorders>
          </w:tcPr>
          <w:p w14:paraId="43AF7659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3890" w14:paraId="5C03E452" w14:textId="77777777">
        <w:tc>
          <w:tcPr>
            <w:tcW w:w="534" w:type="dxa"/>
          </w:tcPr>
          <w:p w14:paraId="0D201C1D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2" w:type="dxa"/>
          </w:tcPr>
          <w:p w14:paraId="23E3297A" w14:textId="77777777" w:rsidR="00C73890" w:rsidRDefault="00C73890">
            <w:pPr>
              <w:widowControl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(должность)</w:t>
            </w:r>
          </w:p>
        </w:tc>
        <w:tc>
          <w:tcPr>
            <w:tcW w:w="426" w:type="dxa"/>
          </w:tcPr>
          <w:p w14:paraId="5CBAF5D9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</w:pPr>
          </w:p>
        </w:tc>
        <w:tc>
          <w:tcPr>
            <w:tcW w:w="5638" w:type="dxa"/>
          </w:tcPr>
          <w:p w14:paraId="0B767F72" w14:textId="77777777" w:rsidR="00C73890" w:rsidRDefault="00C73890">
            <w:pPr>
              <w:widowControl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(ФИО)</w:t>
            </w:r>
          </w:p>
        </w:tc>
      </w:tr>
      <w:tr w:rsidR="00C73890" w14:paraId="6B644FEE" w14:textId="77777777">
        <w:tc>
          <w:tcPr>
            <w:tcW w:w="9570" w:type="dxa"/>
            <w:gridSpan w:val="4"/>
          </w:tcPr>
          <w:p w14:paraId="1C5B0890" w14:textId="77777777" w:rsidR="00C73890" w:rsidRDefault="00C73890">
            <w:pPr>
              <w:widowControl w:val="0"/>
              <w:spacing w:after="0" w:line="240" w:lineRule="auto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Члены комиссии:</w:t>
            </w:r>
          </w:p>
        </w:tc>
      </w:tr>
      <w:tr w:rsidR="00C73890" w14:paraId="7B9D1666" w14:textId="77777777">
        <w:tc>
          <w:tcPr>
            <w:tcW w:w="534" w:type="dxa"/>
          </w:tcPr>
          <w:p w14:paraId="025B5294" w14:textId="77777777" w:rsidR="00C73890" w:rsidRDefault="00C73890">
            <w:pPr>
              <w:widowControl w:val="0"/>
              <w:spacing w:after="0" w:line="240" w:lineRule="auto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972" w:type="dxa"/>
            <w:tcBorders>
              <w:bottom w:val="single" w:sz="4" w:space="0" w:color="000000"/>
            </w:tcBorders>
          </w:tcPr>
          <w:p w14:paraId="047BA7A6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</w:tcPr>
          <w:p w14:paraId="16DB4168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38" w:type="dxa"/>
            <w:tcBorders>
              <w:bottom w:val="single" w:sz="4" w:space="0" w:color="000000"/>
            </w:tcBorders>
          </w:tcPr>
          <w:p w14:paraId="746902CB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3890" w14:paraId="0B9A0BD9" w14:textId="77777777">
        <w:tc>
          <w:tcPr>
            <w:tcW w:w="534" w:type="dxa"/>
          </w:tcPr>
          <w:p w14:paraId="547137D2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2" w:type="dxa"/>
          </w:tcPr>
          <w:p w14:paraId="16775B5E" w14:textId="77777777" w:rsidR="00C73890" w:rsidRDefault="00C73890">
            <w:pPr>
              <w:widowControl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(должность)</w:t>
            </w:r>
          </w:p>
        </w:tc>
        <w:tc>
          <w:tcPr>
            <w:tcW w:w="426" w:type="dxa"/>
          </w:tcPr>
          <w:p w14:paraId="7BF8E416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38" w:type="dxa"/>
          </w:tcPr>
          <w:p w14:paraId="16531003" w14:textId="77777777" w:rsidR="00C73890" w:rsidRDefault="00C73890">
            <w:pPr>
              <w:widowControl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(ФИО)</w:t>
            </w:r>
          </w:p>
        </w:tc>
      </w:tr>
      <w:tr w:rsidR="00C73890" w14:paraId="64F7EEAC" w14:textId="77777777">
        <w:tc>
          <w:tcPr>
            <w:tcW w:w="534" w:type="dxa"/>
          </w:tcPr>
          <w:p w14:paraId="2FC5459F" w14:textId="77777777" w:rsidR="00C73890" w:rsidRDefault="00C73890">
            <w:pPr>
              <w:widowControl w:val="0"/>
              <w:spacing w:after="0" w:line="240" w:lineRule="auto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2972" w:type="dxa"/>
            <w:tcBorders>
              <w:bottom w:val="single" w:sz="4" w:space="0" w:color="000000"/>
            </w:tcBorders>
          </w:tcPr>
          <w:p w14:paraId="3E0CAAAC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</w:tcPr>
          <w:p w14:paraId="06FC4E06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38" w:type="dxa"/>
            <w:tcBorders>
              <w:bottom w:val="single" w:sz="4" w:space="0" w:color="000000"/>
            </w:tcBorders>
          </w:tcPr>
          <w:p w14:paraId="1849DEE0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3890" w14:paraId="4DE3CD34" w14:textId="77777777">
        <w:tc>
          <w:tcPr>
            <w:tcW w:w="534" w:type="dxa"/>
          </w:tcPr>
          <w:p w14:paraId="168C1846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2" w:type="dxa"/>
            <w:tcBorders>
              <w:top w:val="single" w:sz="4" w:space="0" w:color="000000"/>
            </w:tcBorders>
          </w:tcPr>
          <w:p w14:paraId="178BFC77" w14:textId="77777777" w:rsidR="00C73890" w:rsidRDefault="00C73890">
            <w:pPr>
              <w:widowControl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(должность)</w:t>
            </w:r>
          </w:p>
        </w:tc>
        <w:tc>
          <w:tcPr>
            <w:tcW w:w="426" w:type="dxa"/>
          </w:tcPr>
          <w:p w14:paraId="70611C32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38" w:type="dxa"/>
            <w:tcBorders>
              <w:top w:val="single" w:sz="4" w:space="0" w:color="000000"/>
            </w:tcBorders>
          </w:tcPr>
          <w:p w14:paraId="5883A87E" w14:textId="77777777" w:rsidR="00C73890" w:rsidRDefault="00C73890">
            <w:pPr>
              <w:widowControl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(ФИО)</w:t>
            </w:r>
          </w:p>
        </w:tc>
      </w:tr>
      <w:tr w:rsidR="00C73890" w14:paraId="41B6CD60" w14:textId="77777777">
        <w:tc>
          <w:tcPr>
            <w:tcW w:w="534" w:type="dxa"/>
          </w:tcPr>
          <w:p w14:paraId="37441F27" w14:textId="77777777" w:rsidR="00C73890" w:rsidRDefault="00C73890">
            <w:pPr>
              <w:widowControl w:val="0"/>
              <w:spacing w:after="0" w:line="240" w:lineRule="auto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2972" w:type="dxa"/>
            <w:tcBorders>
              <w:bottom w:val="single" w:sz="4" w:space="0" w:color="000000"/>
            </w:tcBorders>
          </w:tcPr>
          <w:p w14:paraId="4B6BFE26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</w:tcPr>
          <w:p w14:paraId="0901CFA0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38" w:type="dxa"/>
            <w:tcBorders>
              <w:bottom w:val="single" w:sz="4" w:space="0" w:color="000000"/>
            </w:tcBorders>
          </w:tcPr>
          <w:p w14:paraId="2586DC1B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3890" w14:paraId="7BA12504" w14:textId="77777777">
        <w:tc>
          <w:tcPr>
            <w:tcW w:w="534" w:type="dxa"/>
          </w:tcPr>
          <w:p w14:paraId="1CF1C65A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2" w:type="dxa"/>
            <w:tcBorders>
              <w:top w:val="single" w:sz="4" w:space="0" w:color="000000"/>
            </w:tcBorders>
          </w:tcPr>
          <w:p w14:paraId="02532272" w14:textId="77777777" w:rsidR="00C73890" w:rsidRDefault="00C73890">
            <w:pPr>
              <w:widowControl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(должность)</w:t>
            </w:r>
          </w:p>
        </w:tc>
        <w:tc>
          <w:tcPr>
            <w:tcW w:w="426" w:type="dxa"/>
          </w:tcPr>
          <w:p w14:paraId="4A5D2849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38" w:type="dxa"/>
            <w:tcBorders>
              <w:top w:val="single" w:sz="4" w:space="0" w:color="000000"/>
            </w:tcBorders>
          </w:tcPr>
          <w:p w14:paraId="72DF4D30" w14:textId="77777777" w:rsidR="00C73890" w:rsidRDefault="00C73890">
            <w:pPr>
              <w:widowControl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(ФИО)</w:t>
            </w:r>
          </w:p>
        </w:tc>
      </w:tr>
    </w:tbl>
    <w:p w14:paraId="701610F2" w14:textId="77777777" w:rsidR="00C73890" w:rsidRDefault="00C7389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99515EB" w14:textId="77777777" w:rsidR="00C73890" w:rsidRDefault="00C73890">
      <w:pPr>
        <w:spacing w:after="0" w:line="24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составлен настоящий Акт об уничтожении персональных данных согласно перечню:</w:t>
      </w:r>
    </w:p>
    <w:p w14:paraId="0776918C" w14:textId="77777777" w:rsidR="00C73890" w:rsidRDefault="00C7389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W w:w="957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869"/>
        <w:gridCol w:w="1821"/>
        <w:gridCol w:w="2096"/>
        <w:gridCol w:w="2044"/>
        <w:gridCol w:w="1740"/>
      </w:tblGrid>
      <w:tr w:rsidR="00C73890" w14:paraId="056B6BAA" w14:textId="77777777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4BAC" w14:textId="77777777" w:rsidR="00C73890" w:rsidRDefault="00C73890">
            <w:pPr>
              <w:widowControl w:val="0"/>
              <w:spacing w:after="0" w:line="240" w:lineRule="auto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Дата  уничтожения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персональных данных субъекта (субъектов) персональных данных.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FEF2" w14:textId="77777777" w:rsidR="00C73890" w:rsidRDefault="00C73890">
            <w:pPr>
              <w:widowControl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Причина уничтожения</w:t>
            </w:r>
          </w:p>
          <w:p w14:paraId="03424E41" w14:textId="77777777" w:rsidR="00C73890" w:rsidRDefault="00C73890">
            <w:pPr>
              <w:widowControl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персональных данных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B9E7" w14:textId="77777777" w:rsidR="00C73890" w:rsidRDefault="00C73890">
            <w:pPr>
              <w:widowControl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Наименование уничтоженного материального (материальных) носителя (носителей), содержащего (содержащих) персональные данные субъекта (субъектов) персональных данных, с указанием количества листов в отношении каждого материального носителя (в случае обработки персональных данных без использования средств автоматизации);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A5CA" w14:textId="77777777" w:rsidR="00C73890" w:rsidRDefault="00C73890">
            <w:pPr>
              <w:widowControl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Наименование информационной (информационных) системы (систем) персональных данных, из которой (которых) были уничтожены персональные данные субъекта (субъектов) персональных данных (в случае обработки персональных данных с использованием средств автоматизации);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232D" w14:textId="77777777" w:rsidR="00C73890" w:rsidRDefault="00C73890">
            <w:pPr>
              <w:widowControl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Способ уничтожения персональных данных</w:t>
            </w:r>
          </w:p>
        </w:tc>
      </w:tr>
      <w:tr w:rsidR="00C73890" w14:paraId="7A61FEA0" w14:textId="77777777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04F8" w14:textId="77777777" w:rsidR="00C73890" w:rsidRDefault="00C73890">
            <w:pPr>
              <w:widowControl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5804" w14:textId="77777777" w:rsidR="00C73890" w:rsidRDefault="00C73890">
            <w:pPr>
              <w:widowControl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A5497" w14:textId="77777777" w:rsidR="00C73890" w:rsidRDefault="00C73890">
            <w:pPr>
              <w:widowControl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F51B" w14:textId="77777777" w:rsidR="00C73890" w:rsidRDefault="00C73890">
            <w:pPr>
              <w:widowControl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D4E4" w14:textId="77777777" w:rsidR="00C73890" w:rsidRDefault="00C73890">
            <w:pPr>
              <w:widowControl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C73890" w14:paraId="1E6B3C40" w14:textId="77777777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2B20" w14:textId="77777777" w:rsidR="00C73890" w:rsidRDefault="00C73890">
            <w:pPr>
              <w:widowControl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…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2CC9" w14:textId="77777777" w:rsidR="00C73890" w:rsidRDefault="00C73890">
            <w:pPr>
              <w:widowControl w:val="0"/>
              <w:spacing w:after="0" w:line="240" w:lineRule="auto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…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03C5" w14:textId="77777777" w:rsidR="00C73890" w:rsidRDefault="00C73890">
            <w:pPr>
              <w:widowControl w:val="0"/>
              <w:spacing w:after="0" w:line="240" w:lineRule="auto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…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73DB" w14:textId="77777777" w:rsidR="00C73890" w:rsidRDefault="00C73890">
            <w:pPr>
              <w:widowControl w:val="0"/>
              <w:spacing w:after="0" w:line="240" w:lineRule="auto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…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89DA" w14:textId="77777777" w:rsidR="00C73890" w:rsidRDefault="00C73890">
            <w:pPr>
              <w:widowControl w:val="0"/>
              <w:spacing w:after="0" w:line="240" w:lineRule="auto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…</w:t>
            </w:r>
          </w:p>
        </w:tc>
      </w:tr>
      <w:tr w:rsidR="00C73890" w14:paraId="7C3776DA" w14:textId="77777777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24BE" w14:textId="77777777" w:rsidR="00C73890" w:rsidRDefault="00C73890">
            <w:pPr>
              <w:widowControl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…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3710" w14:textId="77777777" w:rsidR="00C73890" w:rsidRDefault="00C73890">
            <w:pPr>
              <w:widowControl w:val="0"/>
              <w:spacing w:after="0" w:line="240" w:lineRule="auto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…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1077" w14:textId="77777777" w:rsidR="00C73890" w:rsidRDefault="00C73890">
            <w:pPr>
              <w:widowControl w:val="0"/>
              <w:spacing w:after="0" w:line="240" w:lineRule="auto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…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9326" w14:textId="77777777" w:rsidR="00C73890" w:rsidRDefault="00C73890">
            <w:pPr>
              <w:widowControl w:val="0"/>
              <w:spacing w:after="0" w:line="240" w:lineRule="auto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…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48D" w14:textId="77777777" w:rsidR="00C73890" w:rsidRDefault="00C73890">
            <w:pPr>
              <w:widowControl w:val="0"/>
              <w:spacing w:after="0" w:line="240" w:lineRule="auto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…</w:t>
            </w:r>
          </w:p>
        </w:tc>
      </w:tr>
    </w:tbl>
    <w:p w14:paraId="76D77D08" w14:textId="77777777" w:rsidR="00C73890" w:rsidRDefault="00C7389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3E49537" w14:textId="77777777" w:rsidR="00C73890" w:rsidRDefault="00C73890">
      <w:pPr>
        <w:spacing w:after="0" w:line="24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Правильность произведенных записей в акте проверена. </w:t>
      </w:r>
    </w:p>
    <w:p w14:paraId="333D3BD1" w14:textId="77777777" w:rsidR="00C73890" w:rsidRDefault="00C7389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W w:w="94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1"/>
        <w:gridCol w:w="2292"/>
        <w:gridCol w:w="353"/>
        <w:gridCol w:w="2373"/>
        <w:gridCol w:w="288"/>
        <w:gridCol w:w="1419"/>
        <w:gridCol w:w="283"/>
        <w:gridCol w:w="1975"/>
      </w:tblGrid>
      <w:tr w:rsidR="00C73890" w14:paraId="03503AF0" w14:textId="77777777">
        <w:tc>
          <w:tcPr>
            <w:tcW w:w="5497" w:type="dxa"/>
            <w:gridSpan w:val="4"/>
          </w:tcPr>
          <w:p w14:paraId="4F2C9CCA" w14:textId="77777777" w:rsidR="00C73890" w:rsidRDefault="00C73890">
            <w:pPr>
              <w:widowControl w:val="0"/>
              <w:spacing w:after="0" w:line="240" w:lineRule="auto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Председатель комиссии:</w:t>
            </w:r>
          </w:p>
        </w:tc>
        <w:tc>
          <w:tcPr>
            <w:tcW w:w="288" w:type="dxa"/>
          </w:tcPr>
          <w:p w14:paraId="7D87BF61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9" w:type="dxa"/>
          </w:tcPr>
          <w:p w14:paraId="5BC5EFD0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" w:type="dxa"/>
          </w:tcPr>
          <w:p w14:paraId="538DD6E7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5" w:type="dxa"/>
          </w:tcPr>
          <w:p w14:paraId="037A3BAE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3890" w14:paraId="1A077442" w14:textId="77777777">
        <w:tc>
          <w:tcPr>
            <w:tcW w:w="480" w:type="dxa"/>
          </w:tcPr>
          <w:p w14:paraId="37F1A98F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92" w:type="dxa"/>
            <w:tcBorders>
              <w:bottom w:val="single" w:sz="4" w:space="0" w:color="000000"/>
            </w:tcBorders>
          </w:tcPr>
          <w:p w14:paraId="4D029869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3" w:type="dxa"/>
          </w:tcPr>
          <w:p w14:paraId="779DCD3B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72" w:type="dxa"/>
            <w:tcBorders>
              <w:bottom w:val="single" w:sz="4" w:space="0" w:color="000000"/>
            </w:tcBorders>
          </w:tcPr>
          <w:p w14:paraId="7BD74F82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8" w:type="dxa"/>
          </w:tcPr>
          <w:p w14:paraId="0E1230D4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14:paraId="6AE7FF91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" w:type="dxa"/>
          </w:tcPr>
          <w:p w14:paraId="6144539C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5" w:type="dxa"/>
            <w:tcBorders>
              <w:bottom w:val="single" w:sz="4" w:space="0" w:color="000000"/>
            </w:tcBorders>
          </w:tcPr>
          <w:p w14:paraId="15488448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3890" w14:paraId="6708459E" w14:textId="77777777">
        <w:tc>
          <w:tcPr>
            <w:tcW w:w="480" w:type="dxa"/>
          </w:tcPr>
          <w:p w14:paraId="2B03C100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92" w:type="dxa"/>
          </w:tcPr>
          <w:p w14:paraId="4A0FD93E" w14:textId="77777777" w:rsidR="00C73890" w:rsidRDefault="00C73890">
            <w:pPr>
              <w:widowControl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(должность)</w:t>
            </w:r>
          </w:p>
        </w:tc>
        <w:tc>
          <w:tcPr>
            <w:tcW w:w="353" w:type="dxa"/>
          </w:tcPr>
          <w:p w14:paraId="5D0DFADC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</w:pPr>
          </w:p>
        </w:tc>
        <w:tc>
          <w:tcPr>
            <w:tcW w:w="2372" w:type="dxa"/>
            <w:tcBorders>
              <w:top w:val="single" w:sz="4" w:space="0" w:color="000000"/>
            </w:tcBorders>
          </w:tcPr>
          <w:p w14:paraId="7C5DB3DE" w14:textId="77777777" w:rsidR="00C73890" w:rsidRDefault="00C73890">
            <w:pPr>
              <w:widowControl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(ФИО)</w:t>
            </w:r>
          </w:p>
        </w:tc>
        <w:tc>
          <w:tcPr>
            <w:tcW w:w="288" w:type="dxa"/>
          </w:tcPr>
          <w:p w14:paraId="31CA45B5" w14:textId="77777777" w:rsidR="00C73890" w:rsidRDefault="00C738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</w:pP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14:paraId="37E1068C" w14:textId="77777777" w:rsidR="00C73890" w:rsidRDefault="00C73890">
            <w:pPr>
              <w:widowControl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14:paraId="4EC501E0" w14:textId="77777777" w:rsidR="00C73890" w:rsidRDefault="00C738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</w:pPr>
          </w:p>
        </w:tc>
        <w:tc>
          <w:tcPr>
            <w:tcW w:w="1975" w:type="dxa"/>
            <w:tcBorders>
              <w:top w:val="single" w:sz="4" w:space="0" w:color="000000"/>
            </w:tcBorders>
          </w:tcPr>
          <w:p w14:paraId="76E5C01E" w14:textId="77777777" w:rsidR="00C73890" w:rsidRDefault="00C73890">
            <w:pPr>
              <w:widowControl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(дата)</w:t>
            </w:r>
          </w:p>
        </w:tc>
      </w:tr>
      <w:tr w:rsidR="00C73890" w14:paraId="54423080" w14:textId="77777777">
        <w:tc>
          <w:tcPr>
            <w:tcW w:w="5497" w:type="dxa"/>
            <w:gridSpan w:val="4"/>
          </w:tcPr>
          <w:p w14:paraId="4363AF04" w14:textId="77777777" w:rsidR="00C73890" w:rsidRDefault="00C73890">
            <w:pPr>
              <w:widowControl w:val="0"/>
              <w:spacing w:after="0" w:line="240" w:lineRule="auto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Члены комиссии:</w:t>
            </w:r>
          </w:p>
        </w:tc>
        <w:tc>
          <w:tcPr>
            <w:tcW w:w="288" w:type="dxa"/>
          </w:tcPr>
          <w:p w14:paraId="623E0684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9" w:type="dxa"/>
          </w:tcPr>
          <w:p w14:paraId="008CDC89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" w:type="dxa"/>
          </w:tcPr>
          <w:p w14:paraId="36F51A6F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5" w:type="dxa"/>
          </w:tcPr>
          <w:p w14:paraId="7403E3AC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3890" w14:paraId="32E745BD" w14:textId="77777777">
        <w:tc>
          <w:tcPr>
            <w:tcW w:w="480" w:type="dxa"/>
          </w:tcPr>
          <w:p w14:paraId="0A4B7173" w14:textId="77777777" w:rsidR="00C73890" w:rsidRDefault="00C73890">
            <w:pPr>
              <w:widowControl w:val="0"/>
              <w:spacing w:after="0" w:line="240" w:lineRule="auto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292" w:type="dxa"/>
            <w:tcBorders>
              <w:bottom w:val="single" w:sz="4" w:space="0" w:color="000000"/>
            </w:tcBorders>
          </w:tcPr>
          <w:p w14:paraId="0B4BFF2E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3" w:type="dxa"/>
          </w:tcPr>
          <w:p w14:paraId="7D89363D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72" w:type="dxa"/>
            <w:tcBorders>
              <w:bottom w:val="single" w:sz="4" w:space="0" w:color="000000"/>
            </w:tcBorders>
          </w:tcPr>
          <w:p w14:paraId="13F2BAA6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8" w:type="dxa"/>
          </w:tcPr>
          <w:p w14:paraId="61EF28C7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14:paraId="2EFC3628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" w:type="dxa"/>
          </w:tcPr>
          <w:p w14:paraId="1CB66A89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5" w:type="dxa"/>
            <w:tcBorders>
              <w:bottom w:val="single" w:sz="4" w:space="0" w:color="000000"/>
            </w:tcBorders>
          </w:tcPr>
          <w:p w14:paraId="1D21C09F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3890" w14:paraId="1EEC6C63" w14:textId="77777777">
        <w:tc>
          <w:tcPr>
            <w:tcW w:w="480" w:type="dxa"/>
          </w:tcPr>
          <w:p w14:paraId="6D6B436B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92" w:type="dxa"/>
          </w:tcPr>
          <w:p w14:paraId="47063EF4" w14:textId="77777777" w:rsidR="00C73890" w:rsidRDefault="00C73890">
            <w:pPr>
              <w:widowControl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(должность)</w:t>
            </w:r>
          </w:p>
        </w:tc>
        <w:tc>
          <w:tcPr>
            <w:tcW w:w="353" w:type="dxa"/>
          </w:tcPr>
          <w:p w14:paraId="55AA03CF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72" w:type="dxa"/>
            <w:tcBorders>
              <w:top w:val="single" w:sz="4" w:space="0" w:color="000000"/>
            </w:tcBorders>
          </w:tcPr>
          <w:p w14:paraId="76610EFD" w14:textId="77777777" w:rsidR="00C73890" w:rsidRDefault="00C73890">
            <w:pPr>
              <w:widowControl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(ФИО)</w:t>
            </w:r>
          </w:p>
        </w:tc>
        <w:tc>
          <w:tcPr>
            <w:tcW w:w="288" w:type="dxa"/>
          </w:tcPr>
          <w:p w14:paraId="0488E43E" w14:textId="77777777" w:rsidR="00C73890" w:rsidRDefault="00C738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</w:pP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14:paraId="12A8DA65" w14:textId="77777777" w:rsidR="00C73890" w:rsidRDefault="00C73890">
            <w:pPr>
              <w:widowControl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14:paraId="72CF0D2F" w14:textId="77777777" w:rsidR="00C73890" w:rsidRDefault="00C738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</w:pPr>
          </w:p>
        </w:tc>
        <w:tc>
          <w:tcPr>
            <w:tcW w:w="1975" w:type="dxa"/>
            <w:tcBorders>
              <w:top w:val="single" w:sz="4" w:space="0" w:color="000000"/>
            </w:tcBorders>
          </w:tcPr>
          <w:p w14:paraId="0C39C2A2" w14:textId="77777777" w:rsidR="00C73890" w:rsidRDefault="00C73890">
            <w:pPr>
              <w:widowControl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(дата)</w:t>
            </w:r>
          </w:p>
        </w:tc>
      </w:tr>
      <w:tr w:rsidR="00C73890" w14:paraId="77FFC43F" w14:textId="77777777">
        <w:tc>
          <w:tcPr>
            <w:tcW w:w="480" w:type="dxa"/>
          </w:tcPr>
          <w:p w14:paraId="6F06D9E5" w14:textId="77777777" w:rsidR="00C73890" w:rsidRDefault="00C73890">
            <w:pPr>
              <w:widowControl w:val="0"/>
              <w:spacing w:after="0" w:line="240" w:lineRule="auto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2292" w:type="dxa"/>
            <w:tcBorders>
              <w:bottom w:val="single" w:sz="4" w:space="0" w:color="000000"/>
            </w:tcBorders>
          </w:tcPr>
          <w:p w14:paraId="74E20E6A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3" w:type="dxa"/>
          </w:tcPr>
          <w:p w14:paraId="1F4FEBD3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72" w:type="dxa"/>
            <w:tcBorders>
              <w:bottom w:val="single" w:sz="4" w:space="0" w:color="000000"/>
            </w:tcBorders>
          </w:tcPr>
          <w:p w14:paraId="5816C61B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8" w:type="dxa"/>
          </w:tcPr>
          <w:p w14:paraId="7CBAEC72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14:paraId="2A0DCE2C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" w:type="dxa"/>
          </w:tcPr>
          <w:p w14:paraId="6EAB3217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5" w:type="dxa"/>
            <w:tcBorders>
              <w:bottom w:val="single" w:sz="4" w:space="0" w:color="000000"/>
            </w:tcBorders>
          </w:tcPr>
          <w:p w14:paraId="38ADA0D4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3890" w14:paraId="6C8B410D" w14:textId="77777777">
        <w:tc>
          <w:tcPr>
            <w:tcW w:w="480" w:type="dxa"/>
          </w:tcPr>
          <w:p w14:paraId="2A189FEC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92" w:type="dxa"/>
            <w:tcBorders>
              <w:top w:val="single" w:sz="4" w:space="0" w:color="000000"/>
            </w:tcBorders>
          </w:tcPr>
          <w:p w14:paraId="0DBBDE1B" w14:textId="77777777" w:rsidR="00C73890" w:rsidRDefault="00C73890">
            <w:pPr>
              <w:widowControl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(должность)</w:t>
            </w:r>
          </w:p>
        </w:tc>
        <w:tc>
          <w:tcPr>
            <w:tcW w:w="353" w:type="dxa"/>
          </w:tcPr>
          <w:p w14:paraId="7B445C37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72" w:type="dxa"/>
            <w:tcBorders>
              <w:top w:val="single" w:sz="4" w:space="0" w:color="000000"/>
            </w:tcBorders>
          </w:tcPr>
          <w:p w14:paraId="0892A2D8" w14:textId="77777777" w:rsidR="00C73890" w:rsidRDefault="00C73890">
            <w:pPr>
              <w:widowControl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(ФИО)</w:t>
            </w:r>
          </w:p>
        </w:tc>
        <w:tc>
          <w:tcPr>
            <w:tcW w:w="288" w:type="dxa"/>
          </w:tcPr>
          <w:p w14:paraId="7C7DEB7E" w14:textId="77777777" w:rsidR="00C73890" w:rsidRDefault="00C738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</w:pP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14:paraId="05C0355E" w14:textId="77777777" w:rsidR="00C73890" w:rsidRDefault="00C73890">
            <w:pPr>
              <w:widowControl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14:paraId="39CBFC8A" w14:textId="77777777" w:rsidR="00C73890" w:rsidRDefault="00C738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</w:pPr>
          </w:p>
        </w:tc>
        <w:tc>
          <w:tcPr>
            <w:tcW w:w="1975" w:type="dxa"/>
            <w:tcBorders>
              <w:top w:val="single" w:sz="4" w:space="0" w:color="000000"/>
            </w:tcBorders>
          </w:tcPr>
          <w:p w14:paraId="61A4061C" w14:textId="77777777" w:rsidR="00C73890" w:rsidRDefault="00C73890">
            <w:pPr>
              <w:widowControl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(дата)</w:t>
            </w:r>
          </w:p>
        </w:tc>
      </w:tr>
      <w:tr w:rsidR="00C73890" w14:paraId="2EA184D5" w14:textId="77777777">
        <w:tc>
          <w:tcPr>
            <w:tcW w:w="480" w:type="dxa"/>
          </w:tcPr>
          <w:p w14:paraId="354B8A9B" w14:textId="77777777" w:rsidR="00C73890" w:rsidRDefault="00C73890">
            <w:pPr>
              <w:widowControl w:val="0"/>
              <w:spacing w:after="0" w:line="240" w:lineRule="auto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2292" w:type="dxa"/>
            <w:tcBorders>
              <w:bottom w:val="single" w:sz="4" w:space="0" w:color="000000"/>
            </w:tcBorders>
          </w:tcPr>
          <w:p w14:paraId="2E1131F4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3" w:type="dxa"/>
          </w:tcPr>
          <w:p w14:paraId="64B628B8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72" w:type="dxa"/>
            <w:tcBorders>
              <w:bottom w:val="single" w:sz="4" w:space="0" w:color="000000"/>
            </w:tcBorders>
          </w:tcPr>
          <w:p w14:paraId="3B44F4D5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8" w:type="dxa"/>
          </w:tcPr>
          <w:p w14:paraId="5F716EFC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14:paraId="1DBBB10F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" w:type="dxa"/>
          </w:tcPr>
          <w:p w14:paraId="44845B6C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5" w:type="dxa"/>
            <w:tcBorders>
              <w:bottom w:val="single" w:sz="4" w:space="0" w:color="000000"/>
            </w:tcBorders>
          </w:tcPr>
          <w:p w14:paraId="24B4294F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3890" w14:paraId="3E2B6DF3" w14:textId="77777777">
        <w:tc>
          <w:tcPr>
            <w:tcW w:w="480" w:type="dxa"/>
          </w:tcPr>
          <w:p w14:paraId="05719DA6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92" w:type="dxa"/>
            <w:tcBorders>
              <w:top w:val="single" w:sz="4" w:space="0" w:color="000000"/>
            </w:tcBorders>
          </w:tcPr>
          <w:p w14:paraId="72B99A9B" w14:textId="77777777" w:rsidR="00C73890" w:rsidRDefault="00C73890">
            <w:pPr>
              <w:widowControl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(должность)</w:t>
            </w:r>
          </w:p>
        </w:tc>
        <w:tc>
          <w:tcPr>
            <w:tcW w:w="353" w:type="dxa"/>
          </w:tcPr>
          <w:p w14:paraId="556D1A14" w14:textId="77777777" w:rsidR="00C73890" w:rsidRDefault="00C73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72" w:type="dxa"/>
            <w:tcBorders>
              <w:top w:val="single" w:sz="4" w:space="0" w:color="000000"/>
            </w:tcBorders>
          </w:tcPr>
          <w:p w14:paraId="558E4F26" w14:textId="77777777" w:rsidR="00C73890" w:rsidRDefault="00C73890">
            <w:pPr>
              <w:widowControl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(ФИО)</w:t>
            </w:r>
          </w:p>
        </w:tc>
        <w:tc>
          <w:tcPr>
            <w:tcW w:w="288" w:type="dxa"/>
          </w:tcPr>
          <w:p w14:paraId="4F7F557F" w14:textId="77777777" w:rsidR="00C73890" w:rsidRDefault="00C738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</w:pP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14:paraId="62FFCA2B" w14:textId="77777777" w:rsidR="00C73890" w:rsidRDefault="00C73890">
            <w:pPr>
              <w:widowControl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14:paraId="09FBB615" w14:textId="77777777" w:rsidR="00C73890" w:rsidRDefault="00C738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</w:pPr>
          </w:p>
        </w:tc>
        <w:tc>
          <w:tcPr>
            <w:tcW w:w="1975" w:type="dxa"/>
            <w:tcBorders>
              <w:top w:val="single" w:sz="4" w:space="0" w:color="000000"/>
            </w:tcBorders>
          </w:tcPr>
          <w:p w14:paraId="1884EAAB" w14:textId="77777777" w:rsidR="00C73890" w:rsidRDefault="00C73890">
            <w:pPr>
              <w:widowControl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(дата)</w:t>
            </w:r>
          </w:p>
        </w:tc>
      </w:tr>
    </w:tbl>
    <w:p w14:paraId="2325D63A" w14:textId="77777777" w:rsidR="00C73890" w:rsidRDefault="00C7389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D982577" w14:textId="77777777" w:rsidR="00C73890" w:rsidRDefault="00C7389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0E2417D" w14:textId="77777777" w:rsidR="00C73890" w:rsidRDefault="00C73890">
      <w:pPr>
        <w:spacing w:after="0" w:line="24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Акт об уничтожении персональных данных подлежат хранению в течение 3-х лет с момента уничтожения персональных данных.</w:t>
      </w:r>
    </w:p>
    <w:p w14:paraId="12F72A9C" w14:textId="77777777" w:rsidR="00C73890" w:rsidRDefault="00C7389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F2A601D" w14:textId="77777777" w:rsidR="00C73890" w:rsidRDefault="00C7389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7B61048" w14:textId="77777777" w:rsidR="00C73890" w:rsidRDefault="00C7389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E9B422A" w14:textId="77777777" w:rsidR="00C73890" w:rsidRDefault="00C7389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546454F" w14:textId="77777777" w:rsidR="00C73890" w:rsidRDefault="00C7389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3DDD1E0" w14:textId="77777777" w:rsidR="00C73890" w:rsidRDefault="00C7389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FC9409C" w14:textId="77777777" w:rsidR="00C73890" w:rsidRDefault="00C7389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6C09065" w14:textId="77777777" w:rsidR="00C73890" w:rsidRDefault="00C7389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4701F92" w14:textId="77777777" w:rsidR="00C73890" w:rsidRDefault="00C7389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C781CAD" w14:textId="77777777" w:rsidR="00C73890" w:rsidRDefault="00C73890">
      <w:pPr>
        <w:spacing w:after="0" w:line="240" w:lineRule="auto"/>
        <w:ind w:left="7143"/>
        <w:rPr>
          <w:rFonts w:ascii="Times New Roman" w:hAnsi="Times New Roman" w:cs="Times New Roman"/>
          <w:i/>
          <w:sz w:val="23"/>
          <w:szCs w:val="23"/>
        </w:rPr>
      </w:pPr>
    </w:p>
    <w:p w14:paraId="76F0DD67" w14:textId="77777777" w:rsidR="00C73890" w:rsidRDefault="00C73890">
      <w:pPr>
        <w:spacing w:after="0" w:line="240" w:lineRule="auto"/>
        <w:ind w:left="7143"/>
        <w:rPr>
          <w:rFonts w:ascii="Times New Roman" w:hAnsi="Times New Roman" w:cs="Times New Roman"/>
          <w:i/>
          <w:sz w:val="23"/>
          <w:szCs w:val="23"/>
        </w:rPr>
      </w:pPr>
    </w:p>
    <w:p w14:paraId="116AC057" w14:textId="77777777" w:rsidR="00C73890" w:rsidRDefault="00C73890">
      <w:pPr>
        <w:spacing w:after="0" w:line="240" w:lineRule="auto"/>
        <w:ind w:left="7143"/>
        <w:rPr>
          <w:rFonts w:ascii="Times New Roman" w:hAnsi="Times New Roman" w:cs="Times New Roman"/>
          <w:i/>
          <w:sz w:val="23"/>
          <w:szCs w:val="23"/>
        </w:rPr>
      </w:pPr>
    </w:p>
    <w:p w14:paraId="47619043" w14:textId="77777777" w:rsidR="00C73890" w:rsidRDefault="00C73890">
      <w:pPr>
        <w:spacing w:after="0" w:line="240" w:lineRule="auto"/>
        <w:ind w:left="7143"/>
        <w:rPr>
          <w:rFonts w:ascii="Times New Roman" w:hAnsi="Times New Roman" w:cs="Times New Roman"/>
          <w:i/>
          <w:sz w:val="23"/>
          <w:szCs w:val="23"/>
        </w:rPr>
      </w:pPr>
    </w:p>
    <w:p w14:paraId="04E83F32" w14:textId="77777777" w:rsidR="00C73890" w:rsidRDefault="00C73890">
      <w:pPr>
        <w:spacing w:after="0" w:line="240" w:lineRule="auto"/>
        <w:ind w:left="7143"/>
        <w:rPr>
          <w:rFonts w:ascii="Times New Roman" w:hAnsi="Times New Roman" w:cs="Times New Roman"/>
          <w:i/>
          <w:sz w:val="23"/>
          <w:szCs w:val="23"/>
        </w:rPr>
      </w:pPr>
    </w:p>
    <w:p w14:paraId="5CCD275F" w14:textId="77777777" w:rsidR="00C73890" w:rsidRDefault="00C73890">
      <w:pPr>
        <w:spacing w:after="0" w:line="240" w:lineRule="auto"/>
        <w:ind w:left="7143"/>
        <w:rPr>
          <w:rFonts w:ascii="Times New Roman" w:hAnsi="Times New Roman" w:cs="Times New Roman"/>
          <w:i/>
          <w:sz w:val="23"/>
          <w:szCs w:val="23"/>
        </w:rPr>
      </w:pPr>
    </w:p>
    <w:p w14:paraId="456C48EB" w14:textId="77777777" w:rsidR="00C73890" w:rsidRDefault="00C73890">
      <w:pPr>
        <w:spacing w:after="0" w:line="240" w:lineRule="auto"/>
        <w:ind w:left="7143"/>
        <w:rPr>
          <w:rFonts w:ascii="Times New Roman" w:hAnsi="Times New Roman" w:cs="Times New Roman"/>
          <w:i/>
          <w:sz w:val="23"/>
          <w:szCs w:val="23"/>
        </w:rPr>
      </w:pPr>
    </w:p>
    <w:p w14:paraId="66363E4E" w14:textId="77777777" w:rsidR="00C73890" w:rsidRDefault="00C73890">
      <w:pPr>
        <w:spacing w:after="0" w:line="240" w:lineRule="auto"/>
        <w:ind w:left="7143"/>
        <w:rPr>
          <w:rFonts w:ascii="Times New Roman" w:hAnsi="Times New Roman" w:cs="Times New Roman"/>
          <w:i/>
          <w:sz w:val="23"/>
          <w:szCs w:val="23"/>
        </w:rPr>
      </w:pPr>
    </w:p>
    <w:p w14:paraId="4A01157F" w14:textId="77777777" w:rsidR="00C73890" w:rsidRDefault="00C73890">
      <w:pPr>
        <w:spacing w:after="0" w:line="240" w:lineRule="auto"/>
        <w:ind w:left="7143"/>
        <w:rPr>
          <w:rFonts w:ascii="Times New Roman" w:hAnsi="Times New Roman" w:cs="Times New Roman"/>
          <w:i/>
          <w:sz w:val="23"/>
          <w:szCs w:val="23"/>
        </w:rPr>
      </w:pPr>
    </w:p>
    <w:p w14:paraId="26A276D7" w14:textId="77777777" w:rsidR="00C73890" w:rsidRDefault="00C73890">
      <w:pPr>
        <w:spacing w:after="0" w:line="240" w:lineRule="auto"/>
        <w:ind w:left="7143"/>
        <w:rPr>
          <w:rFonts w:ascii="Times New Roman" w:hAnsi="Times New Roman" w:cs="Times New Roman"/>
          <w:i/>
          <w:sz w:val="23"/>
          <w:szCs w:val="23"/>
        </w:rPr>
      </w:pPr>
    </w:p>
    <w:p w14:paraId="41B5D771" w14:textId="77777777" w:rsidR="00C73890" w:rsidRDefault="00C73890">
      <w:pPr>
        <w:spacing w:after="0" w:line="240" w:lineRule="auto"/>
        <w:ind w:left="7143"/>
        <w:rPr>
          <w:rFonts w:ascii="Times New Roman" w:hAnsi="Times New Roman" w:cs="Times New Roman"/>
          <w:i/>
          <w:sz w:val="23"/>
          <w:szCs w:val="23"/>
        </w:rPr>
      </w:pPr>
    </w:p>
    <w:p w14:paraId="7816F2DF" w14:textId="77777777" w:rsidR="00C73890" w:rsidRDefault="00C73890">
      <w:pPr>
        <w:spacing w:after="0" w:line="240" w:lineRule="auto"/>
        <w:ind w:left="7143"/>
        <w:rPr>
          <w:rFonts w:ascii="Times New Roman" w:hAnsi="Times New Roman" w:cs="Times New Roman"/>
          <w:i/>
          <w:sz w:val="23"/>
          <w:szCs w:val="23"/>
        </w:rPr>
      </w:pPr>
    </w:p>
    <w:p w14:paraId="237059A3" w14:textId="77777777" w:rsidR="00C73890" w:rsidRDefault="00C73890">
      <w:pPr>
        <w:spacing w:after="0" w:line="240" w:lineRule="auto"/>
        <w:ind w:left="7143"/>
        <w:rPr>
          <w:rFonts w:ascii="Times New Roman" w:hAnsi="Times New Roman" w:cs="Times New Roman"/>
          <w:i/>
          <w:sz w:val="23"/>
          <w:szCs w:val="23"/>
        </w:rPr>
      </w:pPr>
    </w:p>
    <w:p w14:paraId="282B892C" w14:textId="77777777" w:rsidR="00C73890" w:rsidRDefault="00C73890">
      <w:pPr>
        <w:spacing w:after="0" w:line="240" w:lineRule="auto"/>
        <w:ind w:left="7143"/>
        <w:rPr>
          <w:rFonts w:ascii="Times New Roman" w:hAnsi="Times New Roman" w:cs="Times New Roman"/>
          <w:i/>
          <w:sz w:val="23"/>
          <w:szCs w:val="23"/>
        </w:rPr>
      </w:pPr>
    </w:p>
    <w:p w14:paraId="293A375A" w14:textId="77777777" w:rsidR="00C73890" w:rsidRDefault="00C73890">
      <w:pPr>
        <w:spacing w:after="0" w:line="240" w:lineRule="auto"/>
        <w:ind w:left="7143"/>
        <w:rPr>
          <w:rFonts w:ascii="Times New Roman" w:hAnsi="Times New Roman" w:cs="Times New Roman"/>
          <w:i/>
          <w:sz w:val="23"/>
          <w:szCs w:val="23"/>
        </w:rPr>
      </w:pPr>
    </w:p>
    <w:p w14:paraId="396A2D6B" w14:textId="77777777" w:rsidR="00C73890" w:rsidRDefault="00C73890">
      <w:pPr>
        <w:spacing w:after="0"/>
        <w:ind w:left="7143"/>
        <w:rPr>
          <w:rFonts w:eastAsia="Calibri"/>
          <w:sz w:val="23"/>
          <w:szCs w:val="23"/>
        </w:rPr>
      </w:pPr>
    </w:p>
    <w:p w14:paraId="395D44C7" w14:textId="77777777" w:rsidR="00C73890" w:rsidRDefault="00C73890">
      <w:pPr>
        <w:spacing w:after="0"/>
        <w:ind w:left="7143"/>
        <w:rPr>
          <w:rFonts w:ascii="Times New Roman" w:hAnsi="Times New Roman" w:cs="Times New Roman"/>
          <w:bCs/>
          <w:i/>
          <w:color w:val="000000"/>
          <w:sz w:val="23"/>
          <w:szCs w:val="23"/>
        </w:rPr>
      </w:pPr>
    </w:p>
    <w:p w14:paraId="4A245724" w14:textId="77777777" w:rsidR="00C73890" w:rsidRDefault="00C73890">
      <w:pPr>
        <w:spacing w:after="0"/>
        <w:ind w:left="7143"/>
        <w:rPr>
          <w:rFonts w:ascii="Times New Roman" w:hAnsi="Times New Roman" w:cs="Times New Roman"/>
          <w:bCs/>
          <w:i/>
          <w:color w:val="000000"/>
          <w:sz w:val="23"/>
          <w:szCs w:val="23"/>
        </w:rPr>
      </w:pPr>
    </w:p>
    <w:p w14:paraId="6F2FD98A" w14:textId="77777777" w:rsidR="00C73890" w:rsidRDefault="00C73890">
      <w:pPr>
        <w:spacing w:after="0"/>
        <w:ind w:left="7143"/>
        <w:rPr>
          <w:rFonts w:ascii="Times New Roman" w:hAnsi="Times New Roman" w:cs="Times New Roman"/>
          <w:bCs/>
          <w:i/>
          <w:color w:val="000000"/>
          <w:sz w:val="23"/>
          <w:szCs w:val="23"/>
        </w:rPr>
      </w:pPr>
    </w:p>
    <w:p w14:paraId="19B97EB1" w14:textId="77777777" w:rsidR="00C73890" w:rsidRDefault="00C73890">
      <w:pPr>
        <w:spacing w:after="0"/>
        <w:ind w:left="7143"/>
        <w:rPr>
          <w:rFonts w:ascii="Times New Roman" w:hAnsi="Times New Roman" w:cs="Times New Roman"/>
          <w:bCs/>
          <w:i/>
          <w:color w:val="000000"/>
          <w:sz w:val="23"/>
          <w:szCs w:val="23"/>
        </w:rPr>
      </w:pPr>
    </w:p>
    <w:p w14:paraId="7C3E1401" w14:textId="77777777" w:rsidR="00C73890" w:rsidRDefault="00C73890">
      <w:pPr>
        <w:spacing w:after="0"/>
        <w:rPr>
          <w:rFonts w:ascii="Times New Roman" w:hAnsi="Times New Roman" w:cs="Times New Roman"/>
          <w:bCs/>
          <w:i/>
          <w:color w:val="000000"/>
          <w:sz w:val="23"/>
          <w:szCs w:val="23"/>
        </w:rPr>
      </w:pPr>
    </w:p>
    <w:p w14:paraId="7492640B" w14:textId="77777777" w:rsidR="00C73890" w:rsidRDefault="00C73890">
      <w:pPr>
        <w:spacing w:after="0"/>
        <w:ind w:left="7143"/>
        <w:rPr>
          <w:sz w:val="23"/>
          <w:szCs w:val="23"/>
        </w:rPr>
      </w:pPr>
    </w:p>
    <w:p w14:paraId="2F14F99A" w14:textId="77777777" w:rsidR="00C73890" w:rsidRDefault="00C73890">
      <w:pPr>
        <w:spacing w:after="0"/>
        <w:ind w:left="7143"/>
        <w:rPr>
          <w:rFonts w:ascii="Times New Roman" w:hAnsi="Times New Roman" w:cs="Times New Roman"/>
          <w:bCs/>
          <w:i/>
          <w:color w:val="000000"/>
          <w:sz w:val="23"/>
          <w:szCs w:val="23"/>
        </w:rPr>
      </w:pPr>
    </w:p>
    <w:p w14:paraId="52B8494F" w14:textId="77777777" w:rsidR="00C73890" w:rsidRDefault="00C73890">
      <w:pPr>
        <w:spacing w:after="0"/>
        <w:ind w:left="7143"/>
        <w:rPr>
          <w:rFonts w:ascii="Times New Roman" w:hAnsi="Times New Roman" w:cs="Times New Roman"/>
          <w:bCs/>
          <w:i/>
          <w:color w:val="000000"/>
          <w:sz w:val="23"/>
          <w:szCs w:val="23"/>
        </w:rPr>
      </w:pPr>
    </w:p>
    <w:p w14:paraId="02E136AB" w14:textId="77777777" w:rsidR="00C73890" w:rsidRDefault="00C73890">
      <w:pPr>
        <w:spacing w:after="0"/>
        <w:ind w:left="7143"/>
        <w:rPr>
          <w:rFonts w:ascii="Times New Roman" w:hAnsi="Times New Roman" w:cs="Times New Roman"/>
          <w:bCs/>
          <w:i/>
          <w:color w:val="000000"/>
          <w:sz w:val="23"/>
          <w:szCs w:val="23"/>
        </w:rPr>
      </w:pPr>
    </w:p>
    <w:p w14:paraId="14FADEDE" w14:textId="77777777" w:rsidR="00C73890" w:rsidRDefault="00C73890">
      <w:pPr>
        <w:spacing w:after="0"/>
        <w:ind w:left="7143"/>
        <w:rPr>
          <w:rFonts w:ascii="Times New Roman" w:hAnsi="Times New Roman" w:cs="Times New Roman"/>
          <w:bCs/>
          <w:i/>
          <w:color w:val="000000"/>
          <w:sz w:val="23"/>
          <w:szCs w:val="23"/>
        </w:rPr>
      </w:pPr>
    </w:p>
    <w:p w14:paraId="7744AC96" w14:textId="77777777" w:rsidR="00C73890" w:rsidRDefault="00C73890">
      <w:pPr>
        <w:spacing w:after="0"/>
        <w:ind w:left="7143"/>
        <w:rPr>
          <w:rFonts w:ascii="Times New Roman" w:hAnsi="Times New Roman" w:cs="Times New Roman"/>
          <w:bCs/>
          <w:i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color w:val="000000"/>
          <w:sz w:val="23"/>
          <w:szCs w:val="23"/>
        </w:rPr>
        <w:lastRenderedPageBreak/>
        <w:t>Приложение № 5</w:t>
      </w:r>
    </w:p>
    <w:p w14:paraId="209DE158" w14:textId="77777777" w:rsidR="00C73890" w:rsidRDefault="00C73890">
      <w:pPr>
        <w:spacing w:after="0"/>
        <w:ind w:left="7143"/>
        <w:rPr>
          <w:sz w:val="23"/>
          <w:szCs w:val="23"/>
        </w:rPr>
      </w:pPr>
      <w:r>
        <w:rPr>
          <w:rFonts w:ascii="Times New Roman" w:hAnsi="Times New Roman" w:cs="Times New Roman"/>
          <w:i/>
          <w:color w:val="000000"/>
          <w:sz w:val="23"/>
          <w:szCs w:val="23"/>
        </w:rPr>
        <w:t xml:space="preserve">к Положению </w:t>
      </w:r>
      <w:r>
        <w:rPr>
          <w:rFonts w:ascii="Times New Roman" w:hAnsi="Times New Roman" w:cs="Times New Roman"/>
          <w:i/>
          <w:iCs/>
          <w:sz w:val="23"/>
          <w:szCs w:val="23"/>
        </w:rPr>
        <w:t>об обработке и защите персональных данных</w:t>
      </w:r>
    </w:p>
    <w:p w14:paraId="63DAA157" w14:textId="77777777" w:rsidR="00C73890" w:rsidRDefault="00C73890">
      <w:pPr>
        <w:spacing w:after="0"/>
        <w:rPr>
          <w:sz w:val="23"/>
          <w:szCs w:val="23"/>
        </w:rPr>
      </w:pPr>
      <w:r>
        <w:rPr>
          <w:rFonts w:ascii="Times New Roman" w:hAnsi="Times New Roman" w:cs="Times New Roman"/>
          <w:i/>
          <w:color w:val="000000"/>
          <w:sz w:val="23"/>
          <w:szCs w:val="23"/>
        </w:rPr>
        <w:t> </w:t>
      </w:r>
    </w:p>
    <w:p w14:paraId="556C8588" w14:textId="77777777" w:rsidR="00C73890" w:rsidRPr="0006571C" w:rsidRDefault="00C73890" w:rsidP="0006571C">
      <w:pPr>
        <w:ind w:left="5812" w:firstLine="7"/>
        <w:rPr>
          <w:rFonts w:ascii="Times New Roman" w:hAnsi="Times New Roman" w:cs="Times New Roman"/>
        </w:rPr>
      </w:pPr>
      <w:r w:rsidRPr="0006571C">
        <w:rPr>
          <w:rFonts w:ascii="Times New Roman" w:hAnsi="Times New Roman" w:cs="Times New Roman"/>
        </w:rPr>
        <w:t>Генеральному директору</w:t>
      </w:r>
    </w:p>
    <w:p w14:paraId="3F4BA712" w14:textId="77777777" w:rsidR="00C73890" w:rsidRPr="0006571C" w:rsidRDefault="00C73890" w:rsidP="0006571C">
      <w:pPr>
        <w:ind w:left="5812" w:firstLine="7"/>
        <w:rPr>
          <w:rFonts w:ascii="Times New Roman" w:hAnsi="Times New Roman" w:cs="Times New Roman"/>
        </w:rPr>
      </w:pPr>
      <w:r w:rsidRPr="0006571C">
        <w:rPr>
          <w:rFonts w:ascii="Times New Roman" w:hAnsi="Times New Roman" w:cs="Times New Roman"/>
        </w:rPr>
        <w:t xml:space="preserve">ООО </w:t>
      </w:r>
      <w:r w:rsidRPr="008155CF">
        <w:rPr>
          <w:rFonts w:ascii="Times New Roman" w:eastAsia="Courier New" w:hAnsi="Times New Roman" w:cs="Times New Roman"/>
          <w:noProof/>
        </w:rPr>
        <w:t>«ТД «Автопартнер»</w:t>
      </w:r>
      <w:r>
        <w:rPr>
          <w:rFonts w:ascii="Times New Roman" w:eastAsia="Courier New" w:hAnsi="Times New Roman" w:cs="Times New Roman"/>
        </w:rPr>
        <w:t xml:space="preserve"> </w:t>
      </w:r>
      <w:r w:rsidRPr="0006571C">
        <w:rPr>
          <w:rFonts w:ascii="Times New Roman" w:hAnsi="Times New Roman" w:cs="Times New Roman"/>
        </w:rPr>
        <w:t>от __________________________</w:t>
      </w:r>
    </w:p>
    <w:p w14:paraId="54553042" w14:textId="77777777" w:rsidR="00C73890" w:rsidRPr="0006571C" w:rsidRDefault="00C73890" w:rsidP="0006571C">
      <w:pPr>
        <w:ind w:left="5812" w:firstLine="7"/>
        <w:rPr>
          <w:rFonts w:ascii="Times New Roman" w:hAnsi="Times New Roman" w:cs="Times New Roman"/>
        </w:rPr>
      </w:pPr>
      <w:r w:rsidRPr="0006571C">
        <w:rPr>
          <w:rFonts w:ascii="Times New Roman" w:hAnsi="Times New Roman" w:cs="Times New Roman"/>
        </w:rPr>
        <w:t>(должность)</w:t>
      </w:r>
    </w:p>
    <w:p w14:paraId="63294232" w14:textId="77777777" w:rsidR="00C73890" w:rsidRPr="0006571C" w:rsidRDefault="00C73890" w:rsidP="0006571C">
      <w:pPr>
        <w:ind w:left="5812" w:firstLine="7"/>
        <w:rPr>
          <w:rFonts w:ascii="Times New Roman" w:hAnsi="Times New Roman" w:cs="Times New Roman"/>
          <w:sz w:val="23"/>
          <w:szCs w:val="23"/>
          <w:shd w:val="clear" w:color="auto" w:fill="CCCCCC"/>
        </w:rPr>
      </w:pPr>
      <w:r w:rsidRPr="0006571C">
        <w:rPr>
          <w:rFonts w:ascii="Times New Roman" w:hAnsi="Times New Roman" w:cs="Times New Roman"/>
        </w:rPr>
        <w:t>_____________________________</w:t>
      </w:r>
    </w:p>
    <w:p w14:paraId="40DD596C" w14:textId="77777777" w:rsidR="00C73890" w:rsidRDefault="00C73890">
      <w:pPr>
        <w:spacing w:after="0"/>
        <w:ind w:left="5839"/>
        <w:jc w:val="center"/>
        <w:rPr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vertAlign w:val="superscript"/>
        </w:rPr>
        <w:t>(фамилия, имя, отчество работника)</w:t>
      </w:r>
    </w:p>
    <w:p w14:paraId="06BC553C" w14:textId="77777777" w:rsidR="00C73890" w:rsidRDefault="00C73890">
      <w:pPr>
        <w:spacing w:after="0"/>
        <w:ind w:left="5839"/>
        <w:rPr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паспорт серии _____ № ________</w:t>
      </w:r>
    </w:p>
    <w:p w14:paraId="021E9FD7" w14:textId="77777777" w:rsidR="00C73890" w:rsidRDefault="00C73890">
      <w:pPr>
        <w:spacing w:after="120"/>
        <w:ind w:left="5840"/>
        <w:rPr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выдан «___» ___________ ____ г.</w:t>
      </w:r>
    </w:p>
    <w:p w14:paraId="6BE6A1B1" w14:textId="77777777" w:rsidR="00C73890" w:rsidRDefault="00C73890">
      <w:pPr>
        <w:spacing w:after="0"/>
        <w:ind w:left="5839"/>
        <w:rPr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</w:t>
      </w:r>
    </w:p>
    <w:p w14:paraId="09D5F20D" w14:textId="77777777" w:rsidR="00C73890" w:rsidRDefault="00C73890">
      <w:pPr>
        <w:spacing w:after="0"/>
        <w:ind w:left="5839"/>
        <w:jc w:val="center"/>
        <w:rPr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vertAlign w:val="superscript"/>
        </w:rPr>
        <w:t>(орган, выдавший документ)</w:t>
      </w:r>
    </w:p>
    <w:p w14:paraId="6FB392BE" w14:textId="77777777" w:rsidR="00C73890" w:rsidRDefault="00C73890">
      <w:pPr>
        <w:spacing w:after="120"/>
        <w:ind w:left="5840"/>
        <w:rPr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</w:t>
      </w:r>
    </w:p>
    <w:p w14:paraId="571181CD" w14:textId="77777777" w:rsidR="00C73890" w:rsidRDefault="00C73890">
      <w:pPr>
        <w:spacing w:after="0"/>
        <w:ind w:left="5840"/>
        <w:rPr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Зарегистрированный по адресу:</w:t>
      </w:r>
    </w:p>
    <w:p w14:paraId="55AD7C33" w14:textId="77777777" w:rsidR="00C73890" w:rsidRDefault="00C73890">
      <w:pPr>
        <w:spacing w:after="0" w:line="253" w:lineRule="atLeast"/>
        <w:ind w:left="5840"/>
        <w:rPr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</w:t>
      </w:r>
    </w:p>
    <w:p w14:paraId="7B828B7D" w14:textId="77777777" w:rsidR="00C73890" w:rsidRDefault="00C73890">
      <w:pPr>
        <w:spacing w:after="0" w:line="253" w:lineRule="atLeast"/>
        <w:ind w:left="5840"/>
        <w:rPr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</w:t>
      </w:r>
    </w:p>
    <w:p w14:paraId="5A2E27E1" w14:textId="77777777" w:rsidR="00C73890" w:rsidRDefault="00C73890">
      <w:pPr>
        <w:spacing w:after="0" w:line="253" w:lineRule="atLeast"/>
        <w:ind w:left="5840"/>
        <w:rPr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</w:t>
      </w:r>
    </w:p>
    <w:p w14:paraId="37BCCB1D" w14:textId="77777777" w:rsidR="00C73890" w:rsidRDefault="00C73890">
      <w:pPr>
        <w:spacing w:after="0"/>
        <w:rPr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 </w:t>
      </w:r>
    </w:p>
    <w:p w14:paraId="60C8F259" w14:textId="77777777" w:rsidR="00C73890" w:rsidRDefault="00C73890">
      <w:pPr>
        <w:spacing w:after="0"/>
        <w:rPr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 </w:t>
      </w:r>
    </w:p>
    <w:p w14:paraId="18061FDE" w14:textId="77777777" w:rsidR="00C73890" w:rsidRDefault="00C73890">
      <w:pPr>
        <w:spacing w:after="0"/>
        <w:jc w:val="center"/>
        <w:rPr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>ОТЗЫВ СОГЛАСИЯ</w:t>
      </w:r>
    </w:p>
    <w:p w14:paraId="3E0151D4" w14:textId="77777777" w:rsidR="00C73890" w:rsidRDefault="00C73890">
      <w:pPr>
        <w:spacing w:after="0"/>
        <w:jc w:val="center"/>
        <w:rPr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>на обработку персональных данных</w:t>
      </w:r>
    </w:p>
    <w:p w14:paraId="53AD051C" w14:textId="77777777" w:rsidR="00C73890" w:rsidRDefault="00C73890">
      <w:pPr>
        <w:spacing w:after="0"/>
        <w:rPr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> </w:t>
      </w:r>
    </w:p>
    <w:p w14:paraId="2FA9EDDF" w14:textId="77777777" w:rsidR="00C73890" w:rsidRDefault="00C73890">
      <w:pPr>
        <w:spacing w:after="0"/>
        <w:ind w:firstLine="70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Я, _____________________________________________________________________</w:t>
      </w:r>
    </w:p>
    <w:p w14:paraId="251750AA" w14:textId="77777777" w:rsidR="00C73890" w:rsidRDefault="00C73890">
      <w:pPr>
        <w:spacing w:after="0"/>
        <w:ind w:firstLine="70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i/>
          <w:color w:val="000000"/>
          <w:sz w:val="23"/>
          <w:szCs w:val="23"/>
          <w:vertAlign w:val="superscript"/>
        </w:rPr>
        <w:t xml:space="preserve">                                             </w:t>
      </w:r>
      <w:r>
        <w:rPr>
          <w:rFonts w:ascii="Times New Roman" w:hAnsi="Times New Roman" w:cs="Times New Roman"/>
          <w:color w:val="000000"/>
          <w:sz w:val="23"/>
          <w:szCs w:val="23"/>
          <w:vertAlign w:val="superscript"/>
        </w:rPr>
        <w:t>(фамилия, имя, отчество субъекта персональных данных полностью)</w:t>
      </w:r>
    </w:p>
    <w:p w14:paraId="0A7E5CA2" w14:textId="77777777" w:rsidR="00C73890" w:rsidRDefault="00C73890">
      <w:pPr>
        <w:spacing w:after="120"/>
        <w:jc w:val="both"/>
        <w:rPr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_____________________________________________________________________________,</w:t>
      </w:r>
    </w:p>
    <w:p w14:paraId="2CB46248" w14:textId="77777777" w:rsidR="00C73890" w:rsidRDefault="00C73890">
      <w:pPr>
        <w:spacing w:after="0"/>
        <w:jc w:val="both"/>
        <w:rPr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в соответствии с пунктами 1, 2 статьи 9 Закона «О персональных данных» от «27» июля 2006 г. № 152-ФЗ отзываю свое согласие, ранее выданное</w:t>
      </w:r>
      <w:r>
        <w:t xml:space="preserve"> </w:t>
      </w:r>
      <w:r w:rsidRPr="0006571C">
        <w:rPr>
          <w:rFonts w:ascii="Times New Roman" w:hAnsi="Times New Roman" w:cs="Times New Roman"/>
          <w:color w:val="000000"/>
          <w:sz w:val="23"/>
          <w:szCs w:val="23"/>
        </w:rPr>
        <w:t xml:space="preserve">ООО </w:t>
      </w:r>
      <w:r w:rsidRPr="008155CF">
        <w:rPr>
          <w:rFonts w:ascii="Times New Roman" w:hAnsi="Times New Roman" w:cs="Times New Roman"/>
          <w:noProof/>
          <w:color w:val="000000"/>
          <w:sz w:val="23"/>
          <w:szCs w:val="23"/>
        </w:rPr>
        <w:t>«ТД «Автопартнер»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на обработку моих персональных данных.</w:t>
      </w:r>
    </w:p>
    <w:p w14:paraId="1F2B3D2C" w14:textId="77777777" w:rsidR="00C73890" w:rsidRDefault="00C73890" w:rsidP="00005E45">
      <w:pPr>
        <w:spacing w:after="0"/>
        <w:ind w:firstLine="70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Прошу прекратить обработку моих персональных данных в течение 10 (Десяти)</w:t>
      </w:r>
      <w:r>
        <w:rPr>
          <w:rFonts w:eastAsia="Calibri"/>
          <w:color w:val="000000"/>
          <w:sz w:val="23"/>
          <w:szCs w:val="23"/>
        </w:rPr>
        <w:t> </w:t>
      </w:r>
      <w:r>
        <w:rPr>
          <w:rFonts w:ascii="Times New Roman" w:hAnsi="Times New Roman" w:cs="Times New Roman"/>
          <w:color w:val="000000"/>
          <w:sz w:val="23"/>
          <w:szCs w:val="23"/>
        </w:rPr>
        <w:t>рабочих дней с момента поступления настоящего отзыва.</w:t>
      </w:r>
    </w:p>
    <w:p w14:paraId="58D692BB" w14:textId="77777777" w:rsidR="00C73890" w:rsidRDefault="00C73890">
      <w:pPr>
        <w:spacing w:after="0"/>
        <w:rPr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 </w:t>
      </w:r>
    </w:p>
    <w:p w14:paraId="3AC7F04B" w14:textId="77777777" w:rsidR="00C73890" w:rsidRDefault="00C73890">
      <w:pPr>
        <w:spacing w:after="0"/>
        <w:rPr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 </w:t>
      </w:r>
    </w:p>
    <w:p w14:paraId="235A375A" w14:textId="77777777" w:rsidR="00C73890" w:rsidRDefault="00C73890">
      <w:pPr>
        <w:spacing w:after="0"/>
        <w:rPr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 </w:t>
      </w:r>
    </w:p>
    <w:p w14:paraId="570A43D2" w14:textId="77777777" w:rsidR="00C73890" w:rsidRDefault="00C73890">
      <w:pPr>
        <w:spacing w:after="0"/>
        <w:rPr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Субъект персональных данных:</w:t>
      </w:r>
    </w:p>
    <w:p w14:paraId="3FD8BE1C" w14:textId="77777777" w:rsidR="00C73890" w:rsidRDefault="00C73890">
      <w:pPr>
        <w:spacing w:after="0"/>
        <w:rPr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 </w:t>
      </w:r>
    </w:p>
    <w:tbl>
      <w:tblPr>
        <w:tblStyle w:val="afff5"/>
        <w:tblW w:w="90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48"/>
        <w:gridCol w:w="562"/>
        <w:gridCol w:w="2192"/>
      </w:tblGrid>
      <w:tr w:rsidR="00C73890" w14:paraId="78D118D3" w14:textId="77777777">
        <w:tc>
          <w:tcPr>
            <w:tcW w:w="62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</w:tcPr>
          <w:p w14:paraId="79020472" w14:textId="77777777" w:rsidR="00C73890" w:rsidRDefault="00C73890">
            <w:pPr>
              <w:widowControl w:val="0"/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5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D71862B" w14:textId="77777777" w:rsidR="00C73890" w:rsidRDefault="00C73890">
            <w:pPr>
              <w:widowControl w:val="0"/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1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</w:tcPr>
          <w:p w14:paraId="67350A18" w14:textId="77777777" w:rsidR="00C73890" w:rsidRDefault="00C73890">
            <w:pPr>
              <w:widowControl w:val="0"/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C73890" w14:paraId="0BC1FE5F" w14:textId="77777777">
        <w:trPr>
          <w:trHeight w:val="837"/>
        </w:trPr>
        <w:tc>
          <w:tcPr>
            <w:tcW w:w="62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8B25C41" w14:textId="77777777" w:rsidR="00C73890" w:rsidRDefault="00C73890">
            <w:pPr>
              <w:widowControl w:val="0"/>
              <w:spacing w:after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vertAlign w:val="superscript"/>
              </w:rPr>
              <w:t>(фамилия, имя, отчество полностью)</w:t>
            </w:r>
          </w:p>
        </w:tc>
        <w:tc>
          <w:tcPr>
            <w:tcW w:w="5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D89D7FF" w14:textId="77777777" w:rsidR="00C73890" w:rsidRDefault="00C73890">
            <w:pPr>
              <w:widowControl w:val="0"/>
              <w:spacing w:after="0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vertAlign w:val="superscript"/>
              </w:rPr>
              <w:t> </w:t>
            </w:r>
          </w:p>
        </w:tc>
        <w:tc>
          <w:tcPr>
            <w:tcW w:w="21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C3015D2" w14:textId="77777777" w:rsidR="00C73890" w:rsidRDefault="00C73890">
            <w:pPr>
              <w:widowControl w:val="0"/>
              <w:spacing w:after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vertAlign w:val="superscript"/>
              </w:rPr>
              <w:t>(подпись)</w:t>
            </w:r>
          </w:p>
        </w:tc>
      </w:tr>
      <w:tr w:rsidR="00C73890" w14:paraId="697FBA40" w14:textId="77777777">
        <w:trPr>
          <w:trHeight w:val="415"/>
        </w:trPr>
        <w:tc>
          <w:tcPr>
            <w:tcW w:w="900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C483756" w14:textId="77777777" w:rsidR="00C73890" w:rsidRDefault="00C73890">
            <w:pPr>
              <w:widowControl w:val="0"/>
              <w:spacing w:after="0"/>
              <w:jc w:val="righ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«___» ________________________ 202__ г.</w:t>
            </w:r>
          </w:p>
        </w:tc>
      </w:tr>
    </w:tbl>
    <w:p w14:paraId="64192B8C" w14:textId="77777777" w:rsidR="00C73890" w:rsidRDefault="00C73890">
      <w:pPr>
        <w:spacing w:after="0" w:line="240" w:lineRule="auto"/>
        <w:ind w:left="7143"/>
        <w:rPr>
          <w:sz w:val="23"/>
          <w:szCs w:val="23"/>
        </w:rPr>
      </w:pPr>
    </w:p>
    <w:p w14:paraId="34A89531" w14:textId="77777777" w:rsidR="00C73890" w:rsidRDefault="00C73890">
      <w:pPr>
        <w:spacing w:after="0" w:line="240" w:lineRule="auto"/>
        <w:ind w:left="7143"/>
        <w:rPr>
          <w:rFonts w:ascii="Times New Roman" w:hAnsi="Times New Roman" w:cs="Times New Roman"/>
          <w:bCs/>
          <w:i/>
          <w:sz w:val="23"/>
          <w:szCs w:val="23"/>
        </w:rPr>
      </w:pPr>
    </w:p>
    <w:p w14:paraId="427051E4" w14:textId="77777777" w:rsidR="00C73890" w:rsidRDefault="00C73890">
      <w:pPr>
        <w:spacing w:after="0" w:line="240" w:lineRule="auto"/>
        <w:ind w:left="7143"/>
        <w:rPr>
          <w:rFonts w:ascii="Times New Roman" w:hAnsi="Times New Roman" w:cs="Times New Roman"/>
          <w:bCs/>
          <w:i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>Приложение № 6</w:t>
      </w:r>
    </w:p>
    <w:p w14:paraId="6A02708A" w14:textId="77777777" w:rsidR="00C73890" w:rsidRDefault="00C73890">
      <w:pPr>
        <w:spacing w:after="0" w:line="240" w:lineRule="auto"/>
        <w:ind w:left="7143"/>
        <w:rPr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 xml:space="preserve">к Положению </w:t>
      </w:r>
      <w:r>
        <w:rPr>
          <w:rFonts w:ascii="Times New Roman" w:hAnsi="Times New Roman" w:cs="Times New Roman"/>
          <w:i/>
          <w:iCs/>
          <w:sz w:val="23"/>
          <w:szCs w:val="23"/>
        </w:rPr>
        <w:t>об обработке и защите персональных данных</w:t>
      </w:r>
    </w:p>
    <w:p w14:paraId="7AA460BB" w14:textId="77777777" w:rsidR="00C73890" w:rsidRDefault="00C7389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F1FD6C7" w14:textId="77777777" w:rsidR="00C73890" w:rsidRDefault="00C73890">
      <w:pPr>
        <w:spacing w:after="0" w:line="240" w:lineRule="auto"/>
        <w:jc w:val="center"/>
        <w:rPr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СОГЛАСИЕ</w:t>
      </w:r>
    </w:p>
    <w:p w14:paraId="537F590C" w14:textId="77777777" w:rsidR="00C73890" w:rsidRDefault="00C73890">
      <w:pPr>
        <w:spacing w:after="0" w:line="240" w:lineRule="auto"/>
        <w:jc w:val="center"/>
        <w:rPr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на передачу персональных данных третьей стороне</w:t>
      </w:r>
    </w:p>
    <w:p w14:paraId="57880982" w14:textId="77777777" w:rsidR="00C73890" w:rsidRDefault="00C73890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18E1AC80" w14:textId="77777777" w:rsidR="00C73890" w:rsidRDefault="00C73890">
      <w:pPr>
        <w:spacing w:after="0" w:line="240" w:lineRule="auto"/>
        <w:ind w:firstLine="709"/>
        <w:jc w:val="both"/>
        <w:rPr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  <w:lang w:eastAsia="en-US"/>
        </w:rPr>
        <w:t>Я, _____________________________________________________________________</w:t>
      </w:r>
    </w:p>
    <w:p w14:paraId="24A37009" w14:textId="77777777" w:rsidR="00C73890" w:rsidRDefault="00C73890">
      <w:pPr>
        <w:spacing w:after="0" w:line="240" w:lineRule="auto"/>
        <w:ind w:firstLine="70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  <w:vertAlign w:val="superscript"/>
          <w:lang w:eastAsia="en-US"/>
        </w:rPr>
        <w:t xml:space="preserve">                                             </w:t>
      </w:r>
      <w:r>
        <w:rPr>
          <w:rFonts w:ascii="Times New Roman" w:eastAsia="Calibri" w:hAnsi="Times New Roman" w:cs="Times New Roman"/>
          <w:sz w:val="23"/>
          <w:szCs w:val="23"/>
          <w:vertAlign w:val="superscript"/>
          <w:lang w:eastAsia="en-US"/>
        </w:rPr>
        <w:t>(фамилия, имя, отчество субъекта персональных данных полностью)</w:t>
      </w:r>
    </w:p>
    <w:p w14:paraId="2D0DD253" w14:textId="77777777" w:rsidR="00C73890" w:rsidRDefault="00C73890">
      <w:pPr>
        <w:spacing w:after="0" w:line="360" w:lineRule="auto"/>
        <w:jc w:val="both"/>
        <w:rPr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  <w:lang w:eastAsia="en-US"/>
        </w:rPr>
        <w:t>_____________________________________________________________________________</w:t>
      </w:r>
    </w:p>
    <w:p w14:paraId="064A97D1" w14:textId="77777777" w:rsidR="00C73890" w:rsidRDefault="00C73890">
      <w:pPr>
        <w:spacing w:after="0" w:line="360" w:lineRule="auto"/>
        <w:rPr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  <w:lang w:eastAsia="en-US"/>
        </w:rPr>
        <w:t>зарегистрированный(</w:t>
      </w:r>
      <w:proofErr w:type="spellStart"/>
      <w:r>
        <w:rPr>
          <w:rFonts w:ascii="Times New Roman" w:eastAsia="Calibri" w:hAnsi="Times New Roman" w:cs="Times New Roman"/>
          <w:sz w:val="23"/>
          <w:szCs w:val="23"/>
          <w:lang w:eastAsia="en-US"/>
        </w:rPr>
        <w:t>ая</w:t>
      </w:r>
      <w:proofErr w:type="spellEnd"/>
      <w:r>
        <w:rPr>
          <w:rFonts w:ascii="Times New Roman" w:eastAsia="Calibri" w:hAnsi="Times New Roman" w:cs="Times New Roman"/>
          <w:sz w:val="23"/>
          <w:szCs w:val="23"/>
          <w:lang w:eastAsia="en-US"/>
        </w:rPr>
        <w:t>) по адресу: _______________________________________________ _____________________________________________________________________________,</w:t>
      </w:r>
    </w:p>
    <w:p w14:paraId="76AEE259" w14:textId="77777777" w:rsidR="00C73890" w:rsidRDefault="00C73890">
      <w:pPr>
        <w:spacing w:after="0" w:line="240" w:lineRule="auto"/>
        <w:rPr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  <w:lang w:eastAsia="en-US"/>
        </w:rPr>
        <w:t>документ, удостоверяющий личность: ____________________________________________</w:t>
      </w:r>
    </w:p>
    <w:p w14:paraId="2E2E5DBB" w14:textId="77777777" w:rsidR="00C73890" w:rsidRDefault="00C73890">
      <w:pPr>
        <w:spacing w:after="0" w:line="240" w:lineRule="auto"/>
        <w:rPr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  <w:vertAlign w:val="superscript"/>
          <w:lang w:eastAsia="en-US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3"/>
          <w:szCs w:val="23"/>
          <w:vertAlign w:val="superscript"/>
          <w:lang w:eastAsia="en-US"/>
        </w:rPr>
        <w:t>(наименование документа, серия, номер,</w:t>
      </w:r>
    </w:p>
    <w:p w14:paraId="43CE89E7" w14:textId="77777777" w:rsidR="00C73890" w:rsidRDefault="00C73890">
      <w:pPr>
        <w:spacing w:after="0" w:line="240" w:lineRule="auto"/>
        <w:rPr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  <w:lang w:eastAsia="en-US"/>
        </w:rPr>
        <w:t>_____________________________________________________________________________</w:t>
      </w:r>
    </w:p>
    <w:p w14:paraId="658D3AE2" w14:textId="77777777" w:rsidR="00C73890" w:rsidRDefault="00C73890">
      <w:pPr>
        <w:spacing w:after="0" w:line="240" w:lineRule="auto"/>
        <w:rPr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  <w:vertAlign w:val="superscript"/>
          <w:lang w:eastAsia="en-US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sz w:val="23"/>
          <w:szCs w:val="23"/>
          <w:vertAlign w:val="superscript"/>
          <w:lang w:eastAsia="en-US"/>
        </w:rPr>
        <w:t>дата выдачи документа и выдавший его орган)</w:t>
      </w:r>
    </w:p>
    <w:p w14:paraId="7618D361" w14:textId="77777777" w:rsidR="00C73890" w:rsidRDefault="00C73890">
      <w:pPr>
        <w:spacing w:after="0" w:line="24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 соответствии с п. 4 ст. 9 Федерального закона от 27.07.2006 № 152-ФЗ «О персональных данных», с целью ______________________________________________________________</w:t>
      </w:r>
    </w:p>
    <w:p w14:paraId="317223EE" w14:textId="77777777" w:rsidR="00C73890" w:rsidRDefault="00C73890">
      <w:pPr>
        <w:spacing w:after="0" w:line="240" w:lineRule="auto"/>
        <w:ind w:left="1701"/>
        <w:jc w:val="center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vertAlign w:val="superscript"/>
        </w:rPr>
        <w:t>(цель предоставления персональных данных)</w:t>
      </w:r>
    </w:p>
    <w:p w14:paraId="02D92653" w14:textId="77777777" w:rsidR="00C73890" w:rsidRDefault="00C73890">
      <w:pPr>
        <w:spacing w:after="0" w:line="24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даю свое согласие</w:t>
      </w:r>
      <w:r w:rsidRPr="00005E45">
        <w:rPr>
          <w:rFonts w:ascii="Times New Roman" w:hAnsi="Times New Roman" w:cs="Times New Roman"/>
          <w:sz w:val="23"/>
          <w:szCs w:val="23"/>
        </w:rPr>
        <w:t xml:space="preserve"> ООО </w:t>
      </w:r>
      <w:r w:rsidRPr="008155CF">
        <w:rPr>
          <w:rFonts w:ascii="Times New Roman" w:hAnsi="Times New Roman" w:cs="Times New Roman"/>
          <w:noProof/>
          <w:sz w:val="23"/>
          <w:szCs w:val="23"/>
        </w:rPr>
        <w:t>«ТД «Автопартнер»</w:t>
      </w:r>
      <w:r>
        <w:rPr>
          <w:rFonts w:ascii="Times New Roman" w:hAnsi="Times New Roman" w:cs="Times New Roman"/>
          <w:sz w:val="23"/>
          <w:szCs w:val="23"/>
        </w:rPr>
        <w:t xml:space="preserve"> (далее – Общество), находящемуся по адресу: _______________________________________________________</w:t>
      </w:r>
      <w:r>
        <w:rPr>
          <w:rFonts w:ascii="Times New Roman" w:eastAsia="Calibri" w:hAnsi="Times New Roman" w:cs="Times New Roman"/>
          <w:sz w:val="23"/>
          <w:szCs w:val="23"/>
          <w:shd w:val="clear" w:color="BFBFBF" w:themeColor="background1" w:themeShade="BF" w:fill="BFBFBF" w:themeFill="background1" w:themeFillShade="BF"/>
          <w:lang w:eastAsia="en-US"/>
        </w:rPr>
        <w:t>,</w:t>
      </w:r>
      <w:r>
        <w:rPr>
          <w:rFonts w:ascii="Times New Roman" w:hAnsi="Times New Roman" w:cs="Times New Roman"/>
          <w:sz w:val="23"/>
          <w:szCs w:val="23"/>
          <w:highlight w:val="white"/>
          <w:shd w:val="clear" w:color="BFBFBF" w:themeColor="background1" w:themeShade="BF" w:fill="BFBFBF" w:themeFill="background1" w:themeFillShade="BF"/>
        </w:rPr>
        <w:t xml:space="preserve"> на передачу моих персональных данных 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</w:t>
      </w:r>
    </w:p>
    <w:p w14:paraId="5F9FEEDB" w14:textId="77777777" w:rsidR="00C73890" w:rsidRDefault="00C73890">
      <w:pPr>
        <w:spacing w:after="0" w:line="240" w:lineRule="auto"/>
        <w:ind w:left="1985"/>
        <w:jc w:val="center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vertAlign w:val="superscript"/>
        </w:rPr>
        <w:t>(наименование третьей стороны с указанием юридического адреса)</w:t>
      </w:r>
    </w:p>
    <w:p w14:paraId="159B23F3" w14:textId="77777777" w:rsidR="00C73890" w:rsidRDefault="00C73890">
      <w:pPr>
        <w:spacing w:after="0" w:line="24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 в следующем составе:</w:t>
      </w:r>
    </w:p>
    <w:p w14:paraId="7BBEEA54" w14:textId="77777777" w:rsidR="00C73890" w:rsidRDefault="00C7389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color w:val="808080"/>
          <w:sz w:val="23"/>
          <w:szCs w:val="23"/>
        </w:rPr>
        <w:t>Фамилия, имя, отчество;</w:t>
      </w:r>
    </w:p>
    <w:p w14:paraId="66309C8A" w14:textId="77777777" w:rsidR="00C73890" w:rsidRDefault="00C73890">
      <w:pPr>
        <w:numPr>
          <w:ilvl w:val="0"/>
          <w:numId w:val="10"/>
        </w:numPr>
        <w:spacing w:after="120" w:line="240" w:lineRule="auto"/>
        <w:ind w:left="0" w:firstLine="70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color w:val="808080"/>
          <w:sz w:val="23"/>
          <w:szCs w:val="23"/>
        </w:rPr>
        <w:t>Другое</w:t>
      </w:r>
      <w:r>
        <w:rPr>
          <w:rFonts w:ascii="Times New Roman" w:hAnsi="Times New Roman" w:cs="Times New Roman"/>
          <w:sz w:val="23"/>
          <w:szCs w:val="23"/>
        </w:rPr>
        <w:t>: __________________________________________________________</w:t>
      </w:r>
    </w:p>
    <w:p w14:paraId="71F23611" w14:textId="77777777" w:rsidR="00C73890" w:rsidRDefault="00C73890">
      <w:pPr>
        <w:spacing w:after="0" w:line="24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</w:t>
      </w:r>
    </w:p>
    <w:p w14:paraId="74112581" w14:textId="77777777" w:rsidR="00C73890" w:rsidRDefault="00C7389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0D8C577" w14:textId="77777777" w:rsidR="00C73890" w:rsidRDefault="00C73890">
      <w:pPr>
        <w:spacing w:after="0" w:line="240" w:lineRule="auto"/>
        <w:ind w:firstLine="70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Даю согласие на выполнение автоматизированной и без использования средств автоматизации обработки моих персональных данных, а именно: сбор, запись, систематизацию, накопление, хранение, уточнение (обновление, изменение), извлечение, использование, блокирование, удаление, уничтожение.</w:t>
      </w:r>
    </w:p>
    <w:p w14:paraId="271C4CF6" w14:textId="77777777" w:rsidR="00C73890" w:rsidRDefault="00C73890">
      <w:pPr>
        <w:spacing w:after="120" w:line="240" w:lineRule="auto"/>
        <w:ind w:firstLine="70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Настоящее согласие действует со дня его подписания в течение </w:t>
      </w:r>
      <w:r>
        <w:rPr>
          <w:rFonts w:ascii="Times New Roman" w:hAnsi="Times New Roman" w:cs="Times New Roman"/>
          <w:i/>
          <w:color w:val="808080"/>
          <w:sz w:val="23"/>
          <w:szCs w:val="23"/>
        </w:rPr>
        <w:t>30 календарных дней (либо иной срок, в течение которого необходимо обрабатывать персональные данные).</w:t>
      </w:r>
    </w:p>
    <w:p w14:paraId="03C12DF9" w14:textId="77777777" w:rsidR="00C73890" w:rsidRDefault="00C73890">
      <w:pPr>
        <w:spacing w:after="120" w:line="240" w:lineRule="auto"/>
        <w:ind w:firstLine="70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Данное согласие может быть отозвано путем предоставления в Общество письменного заявления.</w:t>
      </w:r>
    </w:p>
    <w:p w14:paraId="250D4A34" w14:textId="77777777" w:rsidR="00C73890" w:rsidRDefault="00C7389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9E46ED5" w14:textId="77777777" w:rsidR="00C73890" w:rsidRDefault="00C7389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B7C8EDD" w14:textId="77777777" w:rsidR="00C73890" w:rsidRDefault="00C73890">
      <w:pPr>
        <w:spacing w:after="0" w:line="240" w:lineRule="auto"/>
        <w:rPr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  <w:lang w:eastAsia="en-US"/>
        </w:rPr>
        <w:t>Субъект персональных данных:</w:t>
      </w:r>
    </w:p>
    <w:p w14:paraId="14817194" w14:textId="77777777" w:rsidR="00C73890" w:rsidRDefault="00C73890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tbl>
      <w:tblPr>
        <w:tblW w:w="94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15"/>
        <w:gridCol w:w="566"/>
        <w:gridCol w:w="2327"/>
      </w:tblGrid>
      <w:tr w:rsidR="00C73890" w14:paraId="74E7AF3C" w14:textId="77777777">
        <w:tc>
          <w:tcPr>
            <w:tcW w:w="6515" w:type="dxa"/>
            <w:tcBorders>
              <w:bottom w:val="single" w:sz="4" w:space="0" w:color="000000"/>
            </w:tcBorders>
          </w:tcPr>
          <w:p w14:paraId="44EF0492" w14:textId="77777777" w:rsidR="00C73890" w:rsidRDefault="00C7389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66" w:type="dxa"/>
          </w:tcPr>
          <w:p w14:paraId="208F2BA9" w14:textId="77777777" w:rsidR="00C73890" w:rsidRDefault="00C7389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2F8AA4F9" w14:textId="77777777" w:rsidR="00C73890" w:rsidRDefault="00C7389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C73890" w14:paraId="18976F57" w14:textId="77777777">
        <w:trPr>
          <w:trHeight w:val="535"/>
        </w:trPr>
        <w:tc>
          <w:tcPr>
            <w:tcW w:w="6515" w:type="dxa"/>
            <w:tcBorders>
              <w:top w:val="single" w:sz="4" w:space="0" w:color="000000"/>
            </w:tcBorders>
          </w:tcPr>
          <w:p w14:paraId="773A7546" w14:textId="77777777" w:rsidR="00C73890" w:rsidRDefault="00C73890">
            <w:pPr>
              <w:widowControl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  <w:lang w:eastAsia="en-US"/>
              </w:rPr>
              <w:t>(фамилия, имя, отчество полностью)</w:t>
            </w:r>
          </w:p>
        </w:tc>
        <w:tc>
          <w:tcPr>
            <w:tcW w:w="566" w:type="dxa"/>
          </w:tcPr>
          <w:p w14:paraId="18B1EE9A" w14:textId="77777777" w:rsidR="00C73890" w:rsidRDefault="00C7389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  <w:lang w:eastAsia="en-US"/>
              </w:rPr>
            </w:pP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14:paraId="7D1B3A45" w14:textId="77777777" w:rsidR="00C73890" w:rsidRDefault="00C73890">
            <w:pPr>
              <w:widowControl w:val="0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vertAlign w:val="superscript"/>
                <w:lang w:eastAsia="en-US"/>
              </w:rPr>
              <w:t>(подпись)</w:t>
            </w:r>
          </w:p>
        </w:tc>
      </w:tr>
      <w:tr w:rsidR="00C73890" w14:paraId="3530A632" w14:textId="77777777">
        <w:trPr>
          <w:trHeight w:val="415"/>
        </w:trPr>
        <w:tc>
          <w:tcPr>
            <w:tcW w:w="9408" w:type="dxa"/>
            <w:gridSpan w:val="3"/>
          </w:tcPr>
          <w:p w14:paraId="04972344" w14:textId="77777777" w:rsidR="00C73890" w:rsidRDefault="00C73890">
            <w:pPr>
              <w:widowControl w:val="0"/>
              <w:spacing w:after="0" w:line="240" w:lineRule="auto"/>
              <w:jc w:val="right"/>
              <w:rPr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«___» ________________________ 202__ г.</w:t>
            </w:r>
          </w:p>
        </w:tc>
      </w:tr>
    </w:tbl>
    <w:p w14:paraId="26649260" w14:textId="77777777" w:rsidR="00C73890" w:rsidRDefault="00C73890">
      <w:pPr>
        <w:sectPr w:rsidR="00C73890" w:rsidSect="00C73890">
          <w:headerReference w:type="default" r:id="rId41"/>
          <w:footerReference w:type="default" r:id="rId42"/>
          <w:pgSz w:w="11906" w:h="16838"/>
          <w:pgMar w:top="709" w:right="845" w:bottom="1134" w:left="1418" w:header="0" w:footer="708" w:gutter="0"/>
          <w:pgNumType w:start="1"/>
          <w:cols w:space="1701"/>
          <w:titlePg/>
          <w:docGrid w:linePitch="360"/>
        </w:sectPr>
      </w:pPr>
    </w:p>
    <w:p w14:paraId="2D6C25B1" w14:textId="77777777" w:rsidR="00C73890" w:rsidRPr="00C73890" w:rsidRDefault="00C73890" w:rsidP="00C73890">
      <w:pPr>
        <w:pStyle w:val="25"/>
        <w:keepNext/>
        <w:keepLines/>
        <w:spacing w:after="0" w:line="240" w:lineRule="auto"/>
        <w:jc w:val="left"/>
        <w:rPr>
          <w:rFonts w:ascii="Times New Roman" w:eastAsia="Times New Roman" w:hAnsi="Times New Roman" w:cs="Times New Roman"/>
          <w:b w:val="0"/>
          <w:bCs w:val="0"/>
          <w:sz w:val="23"/>
          <w:szCs w:val="23"/>
          <w:lang w:val="ru-RU" w:bidi="ar-SA"/>
        </w:rPr>
      </w:pPr>
    </w:p>
    <w:p w14:paraId="668EA522" w14:textId="77777777" w:rsidR="00C73890" w:rsidRPr="00C73890" w:rsidRDefault="00C73890" w:rsidP="00C73890">
      <w:pPr>
        <w:pStyle w:val="25"/>
        <w:keepNext/>
        <w:keepLines/>
        <w:spacing w:after="0" w:line="240" w:lineRule="auto"/>
        <w:ind w:left="10620"/>
        <w:jc w:val="left"/>
        <w:rPr>
          <w:rFonts w:ascii="Times New Roman" w:eastAsia="Times New Roman" w:hAnsi="Times New Roman" w:cs="Times New Roman"/>
          <w:b w:val="0"/>
          <w:bCs w:val="0"/>
          <w:sz w:val="23"/>
          <w:szCs w:val="23"/>
          <w:lang w:val="ru-RU" w:bidi="ar-SA"/>
        </w:rPr>
      </w:pPr>
      <w:r w:rsidRPr="00C73890">
        <w:rPr>
          <w:rFonts w:ascii="Times New Roman" w:eastAsia="Times New Roman" w:hAnsi="Times New Roman" w:cs="Times New Roman"/>
          <w:b w:val="0"/>
          <w:bCs w:val="0"/>
          <w:sz w:val="23"/>
          <w:szCs w:val="23"/>
          <w:lang w:val="ru-RU" w:bidi="ar-SA"/>
        </w:rPr>
        <w:t>Приложение № 7</w:t>
      </w:r>
    </w:p>
    <w:p w14:paraId="0961F1F5" w14:textId="77777777" w:rsidR="00C73890" w:rsidRPr="00C73890" w:rsidRDefault="00C73890" w:rsidP="00C73890">
      <w:pPr>
        <w:pStyle w:val="25"/>
        <w:keepNext/>
        <w:keepLines/>
        <w:spacing w:after="0" w:line="240" w:lineRule="auto"/>
        <w:ind w:left="10620"/>
        <w:jc w:val="left"/>
        <w:rPr>
          <w:rFonts w:ascii="Times New Roman" w:eastAsia="Times New Roman" w:hAnsi="Times New Roman" w:cs="Times New Roman"/>
          <w:b w:val="0"/>
          <w:bCs w:val="0"/>
          <w:sz w:val="23"/>
          <w:szCs w:val="23"/>
          <w:lang w:val="ru-RU" w:bidi="ar-SA"/>
        </w:rPr>
      </w:pPr>
      <w:r w:rsidRPr="00C73890">
        <w:rPr>
          <w:rFonts w:ascii="Times New Roman" w:eastAsia="Times New Roman" w:hAnsi="Times New Roman" w:cs="Times New Roman"/>
          <w:b w:val="0"/>
          <w:bCs w:val="0"/>
          <w:sz w:val="23"/>
          <w:szCs w:val="23"/>
          <w:lang w:val="ru-RU" w:bidi="ar-SA"/>
        </w:rPr>
        <w:t xml:space="preserve">к Положению об обработке и </w:t>
      </w:r>
    </w:p>
    <w:p w14:paraId="6C10ECCD" w14:textId="0D8BE700" w:rsidR="00C73890" w:rsidRPr="00C73890" w:rsidRDefault="00C73890" w:rsidP="00C73890">
      <w:pPr>
        <w:pStyle w:val="25"/>
        <w:keepNext/>
        <w:keepLines/>
        <w:spacing w:after="0" w:line="240" w:lineRule="auto"/>
        <w:ind w:left="10620"/>
        <w:jc w:val="left"/>
        <w:rPr>
          <w:rFonts w:ascii="Times New Roman" w:eastAsia="Times New Roman" w:hAnsi="Times New Roman" w:cs="Times New Roman"/>
          <w:b w:val="0"/>
          <w:bCs w:val="0"/>
          <w:sz w:val="23"/>
          <w:szCs w:val="23"/>
          <w:lang w:val="ru-RU" w:bidi="ar-SA"/>
        </w:rPr>
      </w:pPr>
      <w:r w:rsidRPr="00C73890">
        <w:rPr>
          <w:rFonts w:ascii="Times New Roman" w:eastAsia="Times New Roman" w:hAnsi="Times New Roman" w:cs="Times New Roman"/>
          <w:b w:val="0"/>
          <w:bCs w:val="0"/>
          <w:sz w:val="23"/>
          <w:szCs w:val="23"/>
          <w:lang w:val="ru-RU" w:bidi="ar-SA"/>
        </w:rPr>
        <w:t>защите персональных данных</w:t>
      </w:r>
    </w:p>
    <w:p w14:paraId="6009832F" w14:textId="77777777" w:rsidR="00C73890" w:rsidRDefault="00C73890" w:rsidP="00C73890">
      <w:pPr>
        <w:pStyle w:val="25"/>
        <w:keepNext/>
        <w:keepLines/>
        <w:spacing w:after="0" w:line="240" w:lineRule="auto"/>
        <w:rPr>
          <w:rFonts w:ascii="Times New Roman" w:eastAsia="Times New Roman" w:hAnsi="Times New Roman" w:cs="Times New Roman"/>
          <w:lang w:val="ru-RU" w:bidi="ar-SA"/>
        </w:rPr>
      </w:pPr>
    </w:p>
    <w:p w14:paraId="2D41A325" w14:textId="77777777" w:rsidR="00C73890" w:rsidRDefault="00C73890" w:rsidP="00C73890">
      <w:pPr>
        <w:pStyle w:val="25"/>
        <w:keepNext/>
        <w:keepLines/>
        <w:spacing w:after="0" w:line="240" w:lineRule="auto"/>
        <w:jc w:val="left"/>
        <w:rPr>
          <w:rFonts w:ascii="Times New Roman" w:eastAsia="Times New Roman" w:hAnsi="Times New Roman" w:cs="Times New Roman"/>
          <w:lang w:val="ru-RU" w:bidi="ar-SA"/>
        </w:rPr>
      </w:pPr>
    </w:p>
    <w:p w14:paraId="44290469" w14:textId="77777777" w:rsidR="00C73890" w:rsidRDefault="00C73890" w:rsidP="00C73890">
      <w:pPr>
        <w:pStyle w:val="25"/>
        <w:keepNext/>
        <w:keepLines/>
        <w:spacing w:after="0" w:line="240" w:lineRule="auto"/>
        <w:rPr>
          <w:rFonts w:ascii="Times New Roman" w:eastAsia="Times New Roman" w:hAnsi="Times New Roman" w:cs="Times New Roman"/>
          <w:lang w:val="ru-RU" w:bidi="ar-SA"/>
        </w:rPr>
      </w:pPr>
    </w:p>
    <w:p w14:paraId="7A10B74B" w14:textId="4A1C8BB9" w:rsidR="00C73890" w:rsidRDefault="00C73890" w:rsidP="00C73890">
      <w:pPr>
        <w:pStyle w:val="25"/>
        <w:keepNext/>
        <w:keepLines/>
        <w:spacing w:after="0" w:line="240" w:lineRule="auto"/>
        <w:rPr>
          <w:lang w:val="ru-RU"/>
        </w:rPr>
      </w:pPr>
      <w:r>
        <w:rPr>
          <w:rFonts w:ascii="Times New Roman" w:eastAsia="Times New Roman" w:hAnsi="Times New Roman" w:cs="Times New Roman"/>
          <w:lang w:val="ru-RU" w:bidi="ar-SA"/>
        </w:rPr>
        <w:t>Перечень персональных данных, целей, сроков и правовых оснований</w:t>
      </w:r>
      <w:r>
        <w:rPr>
          <w:rFonts w:ascii="Times New Roman" w:eastAsia="Times New Roman" w:hAnsi="Times New Roman" w:cs="Times New Roman"/>
          <w:lang w:val="ru-RU" w:bidi="ar-SA"/>
        </w:rPr>
        <w:br/>
        <w:t>обработки персональных данных</w:t>
      </w:r>
      <w:r>
        <w:rPr>
          <w:lang w:val="ru-RU"/>
        </w:rPr>
        <w:t xml:space="preserve"> </w:t>
      </w:r>
    </w:p>
    <w:p w14:paraId="61B995BF" w14:textId="77777777" w:rsidR="00C73890" w:rsidRPr="00C73890" w:rsidRDefault="00C73890" w:rsidP="00C73890">
      <w:pPr>
        <w:pStyle w:val="25"/>
        <w:keepNext/>
        <w:keepLines/>
        <w:spacing w:after="0" w:line="240" w:lineRule="auto"/>
        <w:rPr>
          <w:rFonts w:ascii="Times New Roman" w:eastAsia="Times New Roman" w:hAnsi="Times New Roman" w:cs="Times New Roman"/>
          <w:lang w:val="ru-RU" w:bidi="ar-SA"/>
        </w:rPr>
      </w:pPr>
    </w:p>
    <w:tbl>
      <w:tblPr>
        <w:tblW w:w="49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6"/>
        <w:gridCol w:w="1655"/>
        <w:gridCol w:w="4233"/>
        <w:gridCol w:w="1517"/>
        <w:gridCol w:w="2326"/>
        <w:gridCol w:w="2402"/>
      </w:tblGrid>
      <w:tr w:rsidR="00C73890" w14:paraId="73EF788A" w14:textId="77777777" w:rsidTr="00005E45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68DC9" w14:textId="77777777" w:rsidR="00C73890" w:rsidRDefault="00C73890">
            <w:pPr>
              <w:pStyle w:val="afc"/>
              <w:keepNext/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 xml:space="preserve">Цель обработки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ПДн</w:t>
            </w:r>
            <w:proofErr w:type="spellEnd"/>
          </w:p>
          <w:p w14:paraId="14AA1B62" w14:textId="77777777" w:rsidR="00C73890" w:rsidRDefault="00C73890">
            <w:pPr>
              <w:pStyle w:val="afff"/>
              <w:jc w:val="center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93D64" w14:textId="77777777" w:rsidR="00C73890" w:rsidRDefault="00C73890">
            <w:pPr>
              <w:pStyle w:val="afff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 xml:space="preserve">Субъект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ПДн</w:t>
            </w:r>
            <w:proofErr w:type="spellEnd"/>
            <w:r>
              <w:t xml:space="preserve">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50768" w14:textId="77777777" w:rsidR="00C73890" w:rsidRDefault="00C73890">
            <w:pPr>
              <w:pStyle w:val="afc"/>
              <w:keepNext/>
              <w:widowControl w:val="0"/>
              <w:spacing w:after="0" w:line="374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Перечень ПДН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A1811" w14:textId="77777777" w:rsidR="00C73890" w:rsidRDefault="00C73890">
            <w:pPr>
              <w:pStyle w:val="afff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Способ обработки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A249B" w14:textId="77777777" w:rsidR="00C73890" w:rsidRDefault="00C73890">
            <w:pPr>
              <w:pStyle w:val="afff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Сроки хранения</w:t>
            </w:r>
            <w:r>
              <w:t xml:space="preserve">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45BE" w14:textId="77777777" w:rsidR="00C73890" w:rsidRDefault="00C73890">
            <w:pPr>
              <w:pStyle w:val="afff"/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 xml:space="preserve">Правовые основания обработки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ПДн</w:t>
            </w:r>
            <w:proofErr w:type="spellEnd"/>
            <w:r>
              <w:t xml:space="preserve"> </w:t>
            </w:r>
          </w:p>
        </w:tc>
      </w:tr>
      <w:tr w:rsidR="00C73890" w:rsidRPr="00005E45" w14:paraId="5E978A79" w14:textId="77777777" w:rsidTr="00005E45">
        <w:trPr>
          <w:trHeight w:val="291"/>
        </w:trPr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14:paraId="44F04343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 xml:space="preserve">Привлечение и отбор кандидатов на вакантные должности </w:t>
            </w:r>
          </w:p>
          <w:p w14:paraId="5051485E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</w:tcPr>
          <w:p w14:paraId="59520E9F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Соискатели на вакантные должности</w:t>
            </w:r>
          </w:p>
        </w:tc>
        <w:tc>
          <w:tcPr>
            <w:tcW w:w="4269" w:type="dxa"/>
            <w:tcBorders>
              <w:left w:val="single" w:sz="4" w:space="0" w:color="000000"/>
              <w:bottom w:val="single" w:sz="4" w:space="0" w:color="000000"/>
            </w:tcBorders>
          </w:tcPr>
          <w:p w14:paraId="3C07C6C0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фамилия, имя, отчество (включая прежние);</w:t>
            </w:r>
          </w:p>
          <w:p w14:paraId="11607730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дата рождения;</w:t>
            </w:r>
          </w:p>
          <w:p w14:paraId="3CC93232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место рождения;</w:t>
            </w:r>
          </w:p>
          <w:p w14:paraId="0D978621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сведения о регистрации по месту жительства (включая адрес, дату регистрации);</w:t>
            </w:r>
          </w:p>
          <w:p w14:paraId="09014AED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сведения о месте фактического проживания;</w:t>
            </w:r>
          </w:p>
          <w:p w14:paraId="11A41CA6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пол;</w:t>
            </w:r>
          </w:p>
          <w:p w14:paraId="5FEBC8C5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гражданство;</w:t>
            </w:r>
          </w:p>
          <w:p w14:paraId="73821DCE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адрес электронной почты;</w:t>
            </w:r>
          </w:p>
          <w:p w14:paraId="61BE6BC8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телефонные номера;</w:t>
            </w:r>
          </w:p>
          <w:p w14:paraId="6139D2E9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сведения о документе, удостоверяющем личность (серия,</w:t>
            </w:r>
          </w:p>
          <w:p w14:paraId="025D2D22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номер, код подразделения, дата выдачи, наименование органа, выдавшего документ);</w:t>
            </w:r>
          </w:p>
          <w:p w14:paraId="4B9927D3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lastRenderedPageBreak/>
              <w:t>данные об индивидуальном (персонифицированном) учете в системе обязательного пенсионного страхования;</w:t>
            </w:r>
          </w:p>
          <w:p w14:paraId="4D99A584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идентификационный номер деятельности и трудовом стаже, в том числе о занимаемых должностях и периодах работы;</w:t>
            </w:r>
          </w:p>
          <w:p w14:paraId="1A6F9DF6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сведения о семейном положении и составе семьи с указанием фамилий, имен и отчеств членов семьи, даты рождения;</w:t>
            </w:r>
          </w:p>
          <w:p w14:paraId="470B9426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сведения о воинском учете</w:t>
            </w:r>
          </w:p>
          <w:p w14:paraId="223F4EF9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военнообязанных лиц и лиц,</w:t>
            </w:r>
          </w:p>
          <w:p w14:paraId="71C55FC6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подлежащих призыву на военную службу (серия, номер, дата выдачи, наименование органа, выдавшего военный билет, военно-учетная специальность, воинское звание, данные о принятии / снятии на (с) учет(а) и другие сведения);</w:t>
            </w:r>
          </w:p>
          <w:p w14:paraId="3BF82D69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сведения об образовании, повышении квалификации, профессиональной подготовке, ученой степени и ученом звании, в том числе информация: о специальности, профессии, квалификации и др.;</w:t>
            </w:r>
          </w:p>
          <w:p w14:paraId="3AF2E000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сведения о водительском</w:t>
            </w:r>
          </w:p>
          <w:p w14:paraId="12882516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удостоверении;</w:t>
            </w:r>
          </w:p>
          <w:p w14:paraId="0C03829B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фотоизображение.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14:paraId="7DB61DF7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lastRenderedPageBreak/>
              <w:t>Смешанная обработка</w:t>
            </w:r>
          </w:p>
          <w:p w14:paraId="4EA88CA2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</w:tcPr>
          <w:p w14:paraId="3327FF17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 xml:space="preserve">В течение 30 (тридцати) дней с момента принятия решения о трудоустройстве </w:t>
            </w:r>
          </w:p>
          <w:p w14:paraId="2071DFD6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DD59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0ECC798D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 xml:space="preserve">Согласие субъекта </w:t>
            </w:r>
            <w:proofErr w:type="spellStart"/>
            <w:r w:rsidRPr="00005E45">
              <w:rPr>
                <w:rFonts w:ascii="Times New Roman" w:hAnsi="Times New Roman"/>
                <w:b/>
                <w:color w:val="000000"/>
              </w:rPr>
              <w:t>ПДн</w:t>
            </w:r>
            <w:proofErr w:type="spellEnd"/>
            <w:r w:rsidRPr="00005E45">
              <w:rPr>
                <w:rFonts w:ascii="Times New Roman" w:hAnsi="Times New Roman"/>
                <w:b/>
                <w:color w:val="000000"/>
              </w:rPr>
              <w:t xml:space="preserve"> на обработку </w:t>
            </w:r>
            <w:proofErr w:type="spellStart"/>
            <w:r w:rsidRPr="00005E45">
              <w:rPr>
                <w:rFonts w:ascii="Times New Roman" w:hAnsi="Times New Roman"/>
                <w:b/>
                <w:color w:val="000000"/>
              </w:rPr>
              <w:t>ПДн</w:t>
            </w:r>
            <w:proofErr w:type="spellEnd"/>
          </w:p>
          <w:p w14:paraId="555FBE02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55093DE0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C73890" w:rsidRPr="00005E45" w14:paraId="75AF255A" w14:textId="77777777" w:rsidTr="00005E45">
        <w:trPr>
          <w:trHeight w:val="291"/>
        </w:trPr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14:paraId="76A82476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Формирование кадрового резерва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</w:tcPr>
          <w:p w14:paraId="2B8BC146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 xml:space="preserve">Соискатели на вакантные должности </w:t>
            </w:r>
          </w:p>
        </w:tc>
        <w:tc>
          <w:tcPr>
            <w:tcW w:w="4269" w:type="dxa"/>
            <w:tcBorders>
              <w:left w:val="single" w:sz="4" w:space="0" w:color="000000"/>
              <w:bottom w:val="single" w:sz="4" w:space="0" w:color="000000"/>
            </w:tcBorders>
          </w:tcPr>
          <w:p w14:paraId="2B825E64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фамилия, имя, отчество (включая прежние);</w:t>
            </w:r>
          </w:p>
          <w:p w14:paraId="436BF280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дата рождения;</w:t>
            </w:r>
          </w:p>
          <w:p w14:paraId="1F42FFFA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lastRenderedPageBreak/>
              <w:t>место рождения;</w:t>
            </w:r>
          </w:p>
          <w:p w14:paraId="6862EDBD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сведения о регистрации по месту жительства (включая адрес, дату регистрации);</w:t>
            </w:r>
          </w:p>
          <w:p w14:paraId="36475649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сведения о месте фактического проживания;</w:t>
            </w:r>
          </w:p>
          <w:p w14:paraId="69C5F433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пол;</w:t>
            </w:r>
          </w:p>
          <w:p w14:paraId="6A3645E1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гражданство;</w:t>
            </w:r>
          </w:p>
          <w:p w14:paraId="3F23C485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 xml:space="preserve">адрес электронной </w:t>
            </w:r>
            <w:proofErr w:type="spellStart"/>
            <w:proofErr w:type="gramStart"/>
            <w:r w:rsidRPr="00005E45">
              <w:rPr>
                <w:rFonts w:ascii="Times New Roman" w:hAnsi="Times New Roman"/>
                <w:b/>
                <w:color w:val="000000"/>
              </w:rPr>
              <w:t>почты;телефонные</w:t>
            </w:r>
            <w:proofErr w:type="spellEnd"/>
            <w:proofErr w:type="gramEnd"/>
            <w:r w:rsidRPr="00005E45">
              <w:rPr>
                <w:rFonts w:ascii="Times New Roman" w:hAnsi="Times New Roman"/>
                <w:b/>
                <w:color w:val="000000"/>
              </w:rPr>
              <w:t xml:space="preserve"> номера;</w:t>
            </w:r>
          </w:p>
          <w:p w14:paraId="5A36FEDA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сведения о документе, удостоверяющем личность (серия,</w:t>
            </w:r>
          </w:p>
          <w:p w14:paraId="0ADBD78D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 xml:space="preserve">номер, код подразделения, дата выдачи, наименование органа, выдавшего </w:t>
            </w:r>
            <w:proofErr w:type="gramStart"/>
            <w:r w:rsidRPr="00005E45">
              <w:rPr>
                <w:rFonts w:ascii="Times New Roman" w:hAnsi="Times New Roman"/>
                <w:b/>
                <w:color w:val="000000"/>
              </w:rPr>
              <w:t>документ )</w:t>
            </w:r>
            <w:proofErr w:type="gramEnd"/>
            <w:r w:rsidRPr="00005E45">
              <w:rPr>
                <w:rFonts w:ascii="Times New Roman" w:hAnsi="Times New Roman"/>
                <w:b/>
                <w:color w:val="000000"/>
              </w:rPr>
              <w:t>;</w:t>
            </w:r>
          </w:p>
          <w:p w14:paraId="2EE8F458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данные об индивидуальном (персонифицированном) учете в системе обязательного пенсионного страхования;</w:t>
            </w:r>
          </w:p>
          <w:p w14:paraId="39F2AFAF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идентификационный номер</w:t>
            </w:r>
          </w:p>
          <w:p w14:paraId="2E4A8CA4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налогоплательщика (ИНН);</w:t>
            </w:r>
          </w:p>
          <w:p w14:paraId="7D022EAA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 xml:space="preserve">сведения о </w:t>
            </w:r>
            <w:proofErr w:type="gramStart"/>
            <w:r w:rsidRPr="00005E45">
              <w:rPr>
                <w:rFonts w:ascii="Times New Roman" w:hAnsi="Times New Roman"/>
                <w:b/>
                <w:color w:val="000000"/>
              </w:rPr>
              <w:t>предыдущей  трудовой</w:t>
            </w:r>
            <w:proofErr w:type="gramEnd"/>
            <w:r w:rsidRPr="00005E45">
              <w:rPr>
                <w:rFonts w:ascii="Times New Roman" w:hAnsi="Times New Roman"/>
                <w:b/>
                <w:color w:val="000000"/>
              </w:rPr>
              <w:t xml:space="preserve"> деятельности и трудовом стаже, в том числе о занимаемых должностях и периодах работы;</w:t>
            </w:r>
          </w:p>
          <w:p w14:paraId="57C52DB6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сведения о семейном положении и составе семьи с указанием фамилий, имен и отчеств членов семьи, даты рождения;</w:t>
            </w:r>
          </w:p>
          <w:p w14:paraId="427785FE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сведения о воинском учете</w:t>
            </w:r>
          </w:p>
          <w:p w14:paraId="7E5C4A2B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военнообязанных лиц и лиц,</w:t>
            </w:r>
          </w:p>
          <w:p w14:paraId="35965F37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 xml:space="preserve">подлежащих призыву на военную службу (серия, номер, дата выдачи, </w:t>
            </w:r>
            <w:r w:rsidRPr="00005E45">
              <w:rPr>
                <w:rFonts w:ascii="Times New Roman" w:hAnsi="Times New Roman"/>
                <w:b/>
                <w:color w:val="000000"/>
              </w:rPr>
              <w:lastRenderedPageBreak/>
              <w:t>наименование органа, выдавшего военный билет, военно-учетная специальность, воинское звание, данные о принятии / снятии на (с) учет(а) и другие сведения);</w:t>
            </w:r>
          </w:p>
          <w:p w14:paraId="64CF83BD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сведения об образовании, повышении квалификации, профессиональной подготовке, ученой степени и ученом звании, в том числе информация: о специальности, профессии, квалификации и др.;</w:t>
            </w:r>
          </w:p>
          <w:p w14:paraId="07FDE3CC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сведения о водительском</w:t>
            </w:r>
          </w:p>
          <w:p w14:paraId="3218BF6F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удостоверении;</w:t>
            </w:r>
          </w:p>
          <w:p w14:paraId="7A74D33F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фотоизображение.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14:paraId="6ED9147D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lastRenderedPageBreak/>
              <w:t>Смешанная обработка</w:t>
            </w:r>
          </w:p>
          <w:p w14:paraId="18F40250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</w:tcPr>
          <w:p w14:paraId="64097720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 xml:space="preserve">В течение 5 (пяти) лет с даты подписания согласия на </w:t>
            </w:r>
            <w:r w:rsidRPr="00005E45">
              <w:rPr>
                <w:rFonts w:ascii="Times New Roman" w:hAnsi="Times New Roman"/>
                <w:b/>
                <w:color w:val="000000"/>
              </w:rPr>
              <w:t xml:space="preserve">обработку </w:t>
            </w:r>
            <w:proofErr w:type="spellStart"/>
            <w:r w:rsidRPr="00005E45">
              <w:rPr>
                <w:rFonts w:ascii="Times New Roman" w:hAnsi="Times New Roman"/>
                <w:b/>
                <w:color w:val="000000"/>
              </w:rPr>
              <w:t>ПДн</w:t>
            </w:r>
            <w:proofErr w:type="spellEnd"/>
            <w:r w:rsidRPr="00005E45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5A2BEC14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92DB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lastRenderedPageBreak/>
              <w:t xml:space="preserve">Согласие субъекта </w:t>
            </w:r>
            <w:proofErr w:type="spellStart"/>
            <w:r w:rsidRPr="00005E45">
              <w:rPr>
                <w:rFonts w:ascii="Times New Roman" w:hAnsi="Times New Roman"/>
                <w:b/>
                <w:color w:val="000000"/>
              </w:rPr>
              <w:t>ПДн</w:t>
            </w:r>
            <w:proofErr w:type="spellEnd"/>
            <w:r w:rsidRPr="00005E45">
              <w:rPr>
                <w:rFonts w:ascii="Times New Roman" w:hAnsi="Times New Roman"/>
                <w:b/>
                <w:color w:val="000000"/>
              </w:rPr>
              <w:t xml:space="preserve"> на обработку </w:t>
            </w:r>
            <w:proofErr w:type="spellStart"/>
            <w:r w:rsidRPr="00005E45">
              <w:rPr>
                <w:rFonts w:ascii="Times New Roman" w:hAnsi="Times New Roman"/>
                <w:b/>
                <w:color w:val="000000"/>
              </w:rPr>
              <w:t>ПДн</w:t>
            </w:r>
            <w:proofErr w:type="spellEnd"/>
          </w:p>
          <w:p w14:paraId="176AC25D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C73890" w:rsidRPr="00005E45" w14:paraId="20187831" w14:textId="77777777" w:rsidTr="00005E45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14:paraId="5B38D70B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lastRenderedPageBreak/>
              <w:t xml:space="preserve">Заключение и регулирование трудовых отношений и иных непосредственно связанных с ними отношений, включая: начисление и выплату заработной платы; отражение информации в кадровых документах; исчисление и уплату налогов, сборов и взносов на </w:t>
            </w:r>
            <w:r w:rsidRPr="00005E45">
              <w:rPr>
                <w:rFonts w:ascii="Times New Roman" w:hAnsi="Times New Roman"/>
                <w:b/>
                <w:color w:val="000000"/>
              </w:rPr>
              <w:lastRenderedPageBreak/>
              <w:t xml:space="preserve">обязательное социальное и пенсионное страхование; ведение воинского учета; предоставление сведений в кредитную организацию для оформления банковской карты и перечисления на нее заработной платы; предоставление налоговых вычетов; контроль количества и качества выполняемой работы; обеспечение безопасных условий труда; обеспечение сохранности имущества моего имущества и работодателя, других работников, третьих лиц; осуществление </w:t>
            </w:r>
            <w:r w:rsidRPr="00005E45">
              <w:rPr>
                <w:rFonts w:ascii="Times New Roman" w:hAnsi="Times New Roman"/>
                <w:b/>
                <w:color w:val="000000"/>
              </w:rPr>
              <w:lastRenderedPageBreak/>
              <w:t>контроля за использованием рабочего времени; предупреждение возникновения чрезвычайных ситуаций и обеспечение объективности расследования несчастных случаев, трудовых и иных конфликтов в случае их возникновения; для получения различных гарантий и льгот с использованием средств автоматизации и без использования средств автоматизации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</w:tcPr>
          <w:p w14:paraId="2E9EA9D2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lastRenderedPageBreak/>
              <w:t>Работники/Уволенные работники</w:t>
            </w:r>
          </w:p>
        </w:tc>
        <w:tc>
          <w:tcPr>
            <w:tcW w:w="4269" w:type="dxa"/>
            <w:tcBorders>
              <w:left w:val="single" w:sz="4" w:space="0" w:color="000000"/>
              <w:bottom w:val="single" w:sz="4" w:space="0" w:color="000000"/>
            </w:tcBorders>
          </w:tcPr>
          <w:p w14:paraId="17E5BB8D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фамилия, имя, отчество (включая прежние);</w:t>
            </w:r>
          </w:p>
          <w:p w14:paraId="6358D707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фотоизображение; </w:t>
            </w:r>
          </w:p>
          <w:p w14:paraId="623E1A55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дата рождения;</w:t>
            </w:r>
          </w:p>
          <w:p w14:paraId="03851336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место рождения;</w:t>
            </w:r>
          </w:p>
          <w:p w14:paraId="233EBA69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пол;</w:t>
            </w:r>
          </w:p>
          <w:p w14:paraId="38822609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гражданство;</w:t>
            </w:r>
          </w:p>
          <w:p w14:paraId="73FA0394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сведения о документе, удостоверяющем личность (серия,</w:t>
            </w:r>
          </w:p>
          <w:p w14:paraId="59683C93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номер, код подразделения, дата выдачи, наименование органа, выдавшего документ);</w:t>
            </w:r>
          </w:p>
          <w:p w14:paraId="0EE8BE54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сведения о регистрации по месту жительства (включая адрес, дату регистрации);</w:t>
            </w:r>
          </w:p>
          <w:p w14:paraId="11DA57B6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данные об индивидуальном (персонифицированном) учете в системе обязательного пенсионного страхования;</w:t>
            </w:r>
          </w:p>
          <w:p w14:paraId="0063A7A1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идентификационный номер</w:t>
            </w:r>
          </w:p>
          <w:p w14:paraId="0A227C0C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налогоплательщика (ИНН);</w:t>
            </w:r>
          </w:p>
          <w:p w14:paraId="67FD8072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сведения о месте фактического проживания;</w:t>
            </w:r>
          </w:p>
          <w:p w14:paraId="03358474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телефонные номера;</w:t>
            </w:r>
          </w:p>
          <w:p w14:paraId="372701AD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адрес электронной почты;</w:t>
            </w:r>
          </w:p>
          <w:p w14:paraId="6E7811C7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сведения о семейном положении и составе семьи с указанием фамилий, имен и отчеств членов семьи, даты рождения;</w:t>
            </w:r>
          </w:p>
          <w:p w14:paraId="0F4EFE86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сведения о воинском учете</w:t>
            </w:r>
          </w:p>
          <w:p w14:paraId="64871EA3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военнообязанных лиц и лиц,</w:t>
            </w:r>
          </w:p>
          <w:p w14:paraId="2EAF49C1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подлежащих призыву на военную службу (серия, номер, дата выдачи, наименование органа, выдавшего военный билет, военно-учетная специальность, воинское звание, данные о принятии / снятии на (с) учет(а) и другие сведения);</w:t>
            </w:r>
          </w:p>
          <w:p w14:paraId="15AD323B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сведения об образовании, повышении квалификации, профессиональной подготовке, ученой степени и ученом звании, в том числе информация: о специальности, профессии, квалификации и др.;</w:t>
            </w:r>
          </w:p>
          <w:p w14:paraId="306CAEFE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сведения медицинского характера (в случаях, предусмотренных законодательством);</w:t>
            </w:r>
          </w:p>
          <w:p w14:paraId="54820A88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сведения о трудовых навыках (владение иностранными языками, сведения о наличии водительских прав, владение компьютерными программами);</w:t>
            </w:r>
          </w:p>
          <w:p w14:paraId="1BDAEF75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lastRenderedPageBreak/>
              <w:t>сведения о заработной плате (данные по окладу, надбавкам, премиям, налогам, вычетам и другие сведения);</w:t>
            </w:r>
          </w:p>
          <w:p w14:paraId="39210C22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номера банковских счетов для расчета с работником (банковские реквизиты);</w:t>
            </w:r>
          </w:p>
          <w:p w14:paraId="43DB49C5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сведения о предыдущей трудовой деятельности и трудовом стаже, в том числе о занимаемых должностях и периодах работы;</w:t>
            </w:r>
          </w:p>
          <w:p w14:paraId="4EA9E71A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сведения о текущей трудовой деятельности (структурное подразделение, должность,</w:t>
            </w:r>
          </w:p>
          <w:p w14:paraId="6713B6CC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адрес корпоративной электронной почты, номера стационарного и мобильного рабочих телефонов);</w:t>
            </w:r>
          </w:p>
          <w:p w14:paraId="7A588E97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сведения о номере, серии и дате выдачи трудовой книжки (вкладыша в нее), записей в ней и/или выписку из своей электронной трудовой книжки;</w:t>
            </w:r>
          </w:p>
          <w:p w14:paraId="326338EF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содержание и реквизиты трудового договора;</w:t>
            </w:r>
          </w:p>
          <w:p w14:paraId="238BE8E4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сведения о командировании и выданных визах;</w:t>
            </w:r>
          </w:p>
          <w:p w14:paraId="497231EB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сведения, указанные в оригиналах и копиях приказов по личному составу и материалах к ним;</w:t>
            </w:r>
          </w:p>
          <w:p w14:paraId="3CF1DBF6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сведения о награждениях и поощрениях;</w:t>
            </w:r>
          </w:p>
          <w:p w14:paraId="2590532C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данные оценочного характера;</w:t>
            </w:r>
          </w:p>
          <w:p w14:paraId="2CD37A8E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данные об аттестации;</w:t>
            </w:r>
          </w:p>
          <w:p w14:paraId="48115C92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данные внутренних служебных</w:t>
            </w:r>
          </w:p>
          <w:p w14:paraId="5D1935B6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расследований;</w:t>
            </w:r>
          </w:p>
          <w:p w14:paraId="2B2E7DCE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 xml:space="preserve">данные по расследованию и учету </w:t>
            </w:r>
            <w:r w:rsidRPr="00005E45">
              <w:rPr>
                <w:rFonts w:ascii="Times New Roman" w:hAnsi="Times New Roman"/>
                <w:b/>
                <w:color w:val="000000"/>
              </w:rPr>
              <w:lastRenderedPageBreak/>
              <w:t>несчастных случаев на производстве и профессиональным заболеваниям, сведения о</w:t>
            </w:r>
          </w:p>
          <w:p w14:paraId="319D16E3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 xml:space="preserve">временной нетрудоспособности, в соответствии с Трудовым кодексом Российской Федерации, другими </w:t>
            </w:r>
          </w:p>
          <w:p w14:paraId="7283CE24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федеральными законами, не являющиеся врачебной тайной и относящиеся к вопросу о возможности выполнения работником</w:t>
            </w:r>
          </w:p>
          <w:p w14:paraId="45882673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трудовой функции;</w:t>
            </w:r>
          </w:p>
          <w:p w14:paraId="1337EEDC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табельный номер;</w:t>
            </w:r>
          </w:p>
          <w:p w14:paraId="63D322AB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сведения о социальных льготах и социальном статусе (серия, номер, дата выдачи, наименование органа, выдавшего документ, являющийся</w:t>
            </w:r>
          </w:p>
          <w:p w14:paraId="35E5F587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основанием для предоставления льгот и статуса, и другие сведения).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14:paraId="52091C1A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lastRenderedPageBreak/>
              <w:t>Смешанная обработка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</w:tcPr>
          <w:p w14:paraId="4287E60A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В течение срока действия трудового договора. Уволенных Работников – в течение срока, установленного п. 5 ч. 3 ст. 24 части первой Налогового кодекса РФ от 31.07.1998 г. №146-ФЗ, ч. 1 ст. 29 Федерального закона «О бухгалтерском учете» от 06.12.2011 г. №402-ФЗ и иными нормативными правовыми актами</w:t>
            </w: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EA3E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 xml:space="preserve">Договор, стороной которого является субъект </w:t>
            </w:r>
            <w:proofErr w:type="spellStart"/>
            <w:r w:rsidRPr="00005E45">
              <w:rPr>
                <w:rFonts w:ascii="Times New Roman" w:hAnsi="Times New Roman"/>
                <w:b/>
                <w:color w:val="000000"/>
              </w:rPr>
              <w:t>ПДн</w:t>
            </w:r>
            <w:proofErr w:type="spellEnd"/>
            <w:r w:rsidRPr="00005E45">
              <w:rPr>
                <w:rFonts w:ascii="Times New Roman" w:hAnsi="Times New Roman"/>
                <w:b/>
                <w:color w:val="000000"/>
              </w:rPr>
              <w:t xml:space="preserve"> (трудовой договор);</w:t>
            </w:r>
          </w:p>
          <w:p w14:paraId="3C7739D8" w14:textId="77777777" w:rsidR="00C73890" w:rsidRPr="00005E45" w:rsidRDefault="00C73890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 xml:space="preserve">Согласие субъекта </w:t>
            </w:r>
            <w:proofErr w:type="spellStart"/>
            <w:r w:rsidRPr="00005E45">
              <w:rPr>
                <w:rFonts w:ascii="Times New Roman" w:hAnsi="Times New Roman"/>
                <w:b/>
                <w:color w:val="000000"/>
              </w:rPr>
              <w:t>ПДн</w:t>
            </w:r>
            <w:proofErr w:type="spellEnd"/>
            <w:r w:rsidRPr="00005E45">
              <w:rPr>
                <w:rFonts w:ascii="Times New Roman" w:hAnsi="Times New Roman"/>
                <w:b/>
                <w:color w:val="000000"/>
              </w:rPr>
              <w:t xml:space="preserve"> на обработку </w:t>
            </w:r>
            <w:proofErr w:type="spellStart"/>
            <w:r w:rsidRPr="00005E45">
              <w:rPr>
                <w:rFonts w:ascii="Times New Roman" w:hAnsi="Times New Roman"/>
                <w:b/>
                <w:color w:val="000000"/>
              </w:rPr>
              <w:t>ПДн</w:t>
            </w:r>
            <w:proofErr w:type="spellEnd"/>
            <w:r w:rsidRPr="00005E45">
              <w:rPr>
                <w:rFonts w:ascii="Times New Roman" w:hAnsi="Times New Roman"/>
                <w:b/>
                <w:color w:val="000000"/>
              </w:rPr>
              <w:t>;</w:t>
            </w:r>
          </w:p>
          <w:p w14:paraId="44F2EDE8" w14:textId="77777777" w:rsidR="00C73890" w:rsidRPr="00005E45" w:rsidRDefault="00C73890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Трудовой кодекс РФ;</w:t>
            </w:r>
          </w:p>
          <w:p w14:paraId="369DC056" w14:textId="77777777" w:rsidR="00C73890" w:rsidRPr="00005E45" w:rsidRDefault="00C73890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Налоговый кодекс РФ;</w:t>
            </w:r>
          </w:p>
          <w:p w14:paraId="5CE88206" w14:textId="77777777" w:rsidR="00C73890" w:rsidRPr="00005E45" w:rsidRDefault="00C73890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Федеральный закон от 15.12.2001 № 167-ФЗ «Об обязательном пенсионном страховании в Российской Федерации»;</w:t>
            </w:r>
          </w:p>
          <w:p w14:paraId="5ED117C4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 xml:space="preserve">Федеральный закон </w:t>
            </w:r>
            <w:r w:rsidRPr="00005E45">
              <w:rPr>
                <w:rFonts w:ascii="Times New Roman" w:hAnsi="Times New Roman"/>
                <w:b/>
                <w:color w:val="000000"/>
              </w:rPr>
              <w:lastRenderedPageBreak/>
              <w:t>от 28.03.1998 № 53-ФЗ «О воинской обязанности и военной службе»;</w:t>
            </w:r>
          </w:p>
          <w:p w14:paraId="16899026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Федеральный закон от 29.12.2006 № 255-ФЗ «Об обязательном социальном страховании на случай временной нетрудоспособности в связи с материнством»;</w:t>
            </w:r>
          </w:p>
          <w:p w14:paraId="366BC265" w14:textId="77777777" w:rsidR="00C73890" w:rsidRPr="00005E45" w:rsidRDefault="00C73890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Федеральный закон от 30.03.1999 № 52-ФЗ «О санитарно-эпидемиологическом благополучии населения»;</w:t>
            </w:r>
          </w:p>
          <w:p w14:paraId="5F0D6632" w14:textId="77777777" w:rsidR="00C73890" w:rsidRPr="00005E45" w:rsidRDefault="00C73890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Федеральный закон от 24.11.1995 № 181-ФЗ «О социальной защите инвалидов в Российской Федерации»;</w:t>
            </w:r>
          </w:p>
          <w:p w14:paraId="20166D46" w14:textId="77777777" w:rsidR="00C73890" w:rsidRPr="00005E45" w:rsidRDefault="00C73890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Федеральный закон от 22.10.2004. № 125-ФЗ «Об архивном деле в Российской Федерации»;</w:t>
            </w:r>
          </w:p>
          <w:p w14:paraId="176AD97E" w14:textId="77777777" w:rsidR="00C73890" w:rsidRPr="00005E45" w:rsidRDefault="00C73890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 xml:space="preserve">Федеральный закон от 20.12.2008 № 307-ФЗ </w:t>
            </w:r>
            <w:r w:rsidRPr="00005E45">
              <w:rPr>
                <w:rFonts w:ascii="Times New Roman" w:hAnsi="Times New Roman"/>
                <w:b/>
                <w:color w:val="000000"/>
              </w:rPr>
              <w:lastRenderedPageBreak/>
              <w:t>«Об аудиторской деятельности»;</w:t>
            </w:r>
          </w:p>
          <w:p w14:paraId="7926800D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Федеральный закон от 06.12.2011 № 402-ФЗ «О бухгалтерском учете»;</w:t>
            </w:r>
          </w:p>
          <w:p w14:paraId="550B6549" w14:textId="77777777" w:rsidR="00C73890" w:rsidRPr="00005E45" w:rsidRDefault="00C73890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Постановление Госкомстата РФ от 05.01.2004 № 1 «Об утверждении унифицированных форм первичной учетной документации по учету труда и его оплаты»;</w:t>
            </w:r>
          </w:p>
          <w:p w14:paraId="31399762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 xml:space="preserve">Приказ Министерства культуры Российской Федерации от 25.08.2010 № 558 «Об 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хранения»; </w:t>
            </w:r>
          </w:p>
          <w:p w14:paraId="097159BB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lastRenderedPageBreak/>
              <w:t>Приказ</w:t>
            </w:r>
          </w:p>
          <w:p w14:paraId="5C8C0737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 xml:space="preserve"> Минздравсоцразвития</w:t>
            </w:r>
          </w:p>
          <w:p w14:paraId="02FDB03C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России от 24.11.2010 № 1031н</w:t>
            </w:r>
          </w:p>
          <w:p w14:paraId="595EACCF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«О формах справки, подтверждающей факт установления инвалидности, и выписки из акта освидетельствования гражданина, признанного инвалидом, выдаваемых федеральными государственными учреждениями медико- социальной экспертизы, и порядке их составления»</w:t>
            </w:r>
          </w:p>
        </w:tc>
      </w:tr>
      <w:tr w:rsidR="00C73890" w:rsidRPr="00005E45" w14:paraId="12530A14" w14:textId="77777777" w:rsidTr="00005E45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14:paraId="65C7A4FF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</w:tcPr>
          <w:p w14:paraId="3711C97E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Близкие родственник и работников</w:t>
            </w:r>
          </w:p>
          <w:p w14:paraId="406BAE1B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269" w:type="dxa"/>
            <w:tcBorders>
              <w:left w:val="single" w:sz="4" w:space="0" w:color="000000"/>
              <w:bottom w:val="single" w:sz="4" w:space="0" w:color="000000"/>
            </w:tcBorders>
          </w:tcPr>
          <w:p w14:paraId="7E0318A6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фамилия, имя, отчество;</w:t>
            </w:r>
          </w:p>
          <w:p w14:paraId="57D58626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степень родства;</w:t>
            </w:r>
          </w:p>
          <w:p w14:paraId="358844BC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год рождения;</w:t>
            </w:r>
          </w:p>
          <w:p w14:paraId="47C1AD79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телефонные номера;</w:t>
            </w:r>
          </w:p>
          <w:p w14:paraId="6C28D83E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сведения о свидетельстве о заключении брака (ФИО, гражданство, дата рождения, место</w:t>
            </w:r>
            <w:r w:rsidRPr="00005E45">
              <w:rPr>
                <w:rFonts w:ascii="Times New Roman" w:hAnsi="Times New Roman"/>
                <w:b/>
                <w:color w:val="000000"/>
              </w:rPr>
              <w:tab/>
              <w:t>рождения,</w:t>
            </w:r>
          </w:p>
          <w:p w14:paraId="75FCA1D4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место регистрации, номер и дата выдачи);</w:t>
            </w:r>
          </w:p>
          <w:p w14:paraId="77D94403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сведения о свидетельстве о рождении (ФИО, дата рождения, место</w:t>
            </w:r>
          </w:p>
          <w:p w14:paraId="65132CFC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lastRenderedPageBreak/>
              <w:t>рождения, место регистрации, номер и дата выдачи).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14:paraId="2BB1B02A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lastRenderedPageBreak/>
              <w:t>Неавтоматизированная обработка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</w:tcPr>
          <w:p w14:paraId="5AC01552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В течение 50 (пятидесяти) лет с момента прекращения действия трудового договора работника, родственником которого является субъект</w:t>
            </w:r>
          </w:p>
          <w:p w14:paraId="15FED15E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D02C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Трудовой кодекс Российской Федерации;</w:t>
            </w:r>
          </w:p>
          <w:p w14:paraId="45E91DB2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Налоговый кодекс РФ;</w:t>
            </w:r>
          </w:p>
          <w:p w14:paraId="1B251D4B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Федеральный закон от 30.03.1999 № 52-ФЗ «О санитарно-эпидемиологическом благополучии населения»;</w:t>
            </w:r>
          </w:p>
          <w:p w14:paraId="79E181BC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lastRenderedPageBreak/>
              <w:t> </w:t>
            </w:r>
          </w:p>
          <w:p w14:paraId="5B3B120A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Федеральный закон от 28.03.1998 № 53-ФЗ «О воинской обязанности и военной службе»;</w:t>
            </w:r>
          </w:p>
          <w:p w14:paraId="042FF682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Федеральный закон от 24.11.1995 № 181-ФЗ «О социальной защите инвалидов в Российской</w:t>
            </w:r>
          </w:p>
          <w:p w14:paraId="3F1089C8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Федерации»;</w:t>
            </w:r>
          </w:p>
          <w:p w14:paraId="78828C1A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Постановление Госкомстата Российской Федерации от 05.01.2004 №1 «Об утверждении унифицированных форм первичной учетной документации по учету труда и его оплаты»;</w:t>
            </w:r>
          </w:p>
          <w:p w14:paraId="4345C877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Приказ Минздравсоцразвития</w:t>
            </w:r>
          </w:p>
          <w:p w14:paraId="6728635B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 xml:space="preserve">России от 24.11.2010 № 1031н «О формах справки, подтверждающей факт установления инвалидности, и выписки из акта </w:t>
            </w:r>
            <w:r w:rsidRPr="00005E45">
              <w:rPr>
                <w:rFonts w:ascii="Times New Roman" w:hAnsi="Times New Roman"/>
                <w:b/>
                <w:color w:val="000000"/>
              </w:rPr>
              <w:lastRenderedPageBreak/>
              <w:t>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 их составления»</w:t>
            </w:r>
          </w:p>
          <w:p w14:paraId="13788A01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 xml:space="preserve">и иные подзаконные акты </w:t>
            </w:r>
          </w:p>
        </w:tc>
      </w:tr>
      <w:tr w:rsidR="00C73890" w:rsidRPr="00005E45" w14:paraId="52879EBF" w14:textId="77777777" w:rsidTr="00005E45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14:paraId="16B66035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lastRenderedPageBreak/>
              <w:t>Заключение договора гражданско-правового характера и исполнение его требований</w:t>
            </w:r>
          </w:p>
          <w:p w14:paraId="6D959AE8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</w:tcPr>
          <w:p w14:paraId="1F64A554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Физические лица, оказывающие услуги по договорам ГПХ</w:t>
            </w:r>
          </w:p>
        </w:tc>
        <w:tc>
          <w:tcPr>
            <w:tcW w:w="4269" w:type="dxa"/>
            <w:tcBorders>
              <w:left w:val="single" w:sz="4" w:space="0" w:color="000000"/>
              <w:bottom w:val="single" w:sz="4" w:space="0" w:color="000000"/>
            </w:tcBorders>
          </w:tcPr>
          <w:p w14:paraId="7327427B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фамилия, имя, отчество;</w:t>
            </w:r>
          </w:p>
          <w:p w14:paraId="442E6703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пол;</w:t>
            </w:r>
          </w:p>
          <w:p w14:paraId="4332C185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гражданство;</w:t>
            </w:r>
          </w:p>
          <w:p w14:paraId="0D36E695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дата рождения;</w:t>
            </w:r>
          </w:p>
          <w:p w14:paraId="0E389EC0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место рождения;</w:t>
            </w:r>
          </w:p>
          <w:p w14:paraId="2D2EDD34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сведения о документе, удостоверяющем личность (серия,</w:t>
            </w:r>
          </w:p>
          <w:p w14:paraId="79E8E93B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 xml:space="preserve">номер, код подразделения, дата выдачи, наименование органа, выдавшего </w:t>
            </w:r>
            <w:proofErr w:type="gramStart"/>
            <w:r w:rsidRPr="00005E45">
              <w:rPr>
                <w:rFonts w:ascii="Times New Roman" w:hAnsi="Times New Roman"/>
                <w:b/>
                <w:color w:val="000000"/>
              </w:rPr>
              <w:t>документ )</w:t>
            </w:r>
            <w:proofErr w:type="gramEnd"/>
            <w:r w:rsidRPr="00005E45">
              <w:rPr>
                <w:rFonts w:ascii="Times New Roman" w:hAnsi="Times New Roman"/>
                <w:b/>
                <w:color w:val="000000"/>
              </w:rPr>
              <w:t>;</w:t>
            </w:r>
          </w:p>
          <w:p w14:paraId="7748785D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сведения о регистрации по месту жительства (включая адрес, дату регистрации);</w:t>
            </w:r>
          </w:p>
          <w:p w14:paraId="323E7269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данные об индивидуальном (персонифицированном) учете в системе обязательного пенсионного страхования;</w:t>
            </w:r>
          </w:p>
          <w:p w14:paraId="20B7EBE8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идентификационный номер</w:t>
            </w:r>
          </w:p>
          <w:p w14:paraId="4AE1DAE1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налогоплательщика (ИНН);</w:t>
            </w:r>
          </w:p>
          <w:p w14:paraId="5596BB09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 xml:space="preserve">номера банковских счетов для расчета с </w:t>
            </w:r>
            <w:r w:rsidRPr="00005E45">
              <w:rPr>
                <w:rFonts w:ascii="Times New Roman" w:hAnsi="Times New Roman"/>
                <w:b/>
                <w:color w:val="000000"/>
              </w:rPr>
              <w:lastRenderedPageBreak/>
              <w:t>работником (банковские реквизиты).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14:paraId="1292252F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lastRenderedPageBreak/>
              <w:t>Смешанная обработка</w:t>
            </w:r>
          </w:p>
          <w:p w14:paraId="0BA9388B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</w:tcPr>
          <w:p w14:paraId="75EAF65F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В течение сроков действия договоров. После окончания сроков действия договоров гражданско-правового характера – в срок установленный п. 5 ч. 3 ст. 24 части первой Налогового кодекса РФ, ч. 1 ст. 29 Федерального закона «О бухгалтерском учете» от 06.12.2011 г. № 402-ФЗ и иными нормативными правовыми актам</w:t>
            </w: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9E76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 xml:space="preserve">Договор, стороной которого либо выгодоприобретателем является субъект </w:t>
            </w:r>
            <w:proofErr w:type="spellStart"/>
            <w:r w:rsidRPr="00005E45">
              <w:rPr>
                <w:rFonts w:ascii="Times New Roman" w:hAnsi="Times New Roman"/>
                <w:b/>
                <w:color w:val="000000"/>
              </w:rPr>
              <w:t>ПДн</w:t>
            </w:r>
            <w:proofErr w:type="spellEnd"/>
            <w:r w:rsidRPr="00005E45">
              <w:rPr>
                <w:rFonts w:ascii="Times New Roman" w:hAnsi="Times New Roman"/>
                <w:b/>
                <w:color w:val="000000"/>
              </w:rPr>
              <w:t xml:space="preserve"> (договор ГПХ);</w:t>
            </w:r>
          </w:p>
          <w:p w14:paraId="169DE9C4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 xml:space="preserve">Согласие субъекта </w:t>
            </w:r>
            <w:proofErr w:type="spellStart"/>
            <w:r w:rsidRPr="00005E45">
              <w:rPr>
                <w:rFonts w:ascii="Times New Roman" w:hAnsi="Times New Roman"/>
                <w:b/>
                <w:color w:val="000000"/>
              </w:rPr>
              <w:t>ПДн</w:t>
            </w:r>
            <w:proofErr w:type="spellEnd"/>
            <w:r w:rsidRPr="00005E45">
              <w:rPr>
                <w:rFonts w:ascii="Times New Roman" w:hAnsi="Times New Roman"/>
                <w:b/>
                <w:color w:val="000000"/>
              </w:rPr>
              <w:t xml:space="preserve"> на обработку </w:t>
            </w:r>
            <w:proofErr w:type="spellStart"/>
            <w:r w:rsidRPr="00005E45">
              <w:rPr>
                <w:rFonts w:ascii="Times New Roman" w:hAnsi="Times New Roman"/>
                <w:b/>
                <w:color w:val="000000"/>
              </w:rPr>
              <w:t>ПДн</w:t>
            </w:r>
            <w:proofErr w:type="spellEnd"/>
            <w:r w:rsidRPr="00005E45">
              <w:rPr>
                <w:rFonts w:ascii="Times New Roman" w:hAnsi="Times New Roman"/>
                <w:b/>
                <w:color w:val="000000"/>
              </w:rPr>
              <w:t>;</w:t>
            </w:r>
          </w:p>
          <w:p w14:paraId="431DAFF6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Гражданский кодекс РФ;</w:t>
            </w:r>
          </w:p>
          <w:p w14:paraId="64F44D34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Налоговый кодекс РФ;</w:t>
            </w:r>
          </w:p>
          <w:p w14:paraId="0B429FC2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Федеральный закон от 15.12.2001 № 167-ФЗ «Об обязательном пенсионном страховании в Российской Федерации»;</w:t>
            </w:r>
          </w:p>
          <w:p w14:paraId="15F77D1E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lastRenderedPageBreak/>
              <w:t xml:space="preserve">Федеральный закон от 20.12.2008 № 307-ФЗ «Об аудиторской деятельности» </w:t>
            </w:r>
          </w:p>
        </w:tc>
      </w:tr>
      <w:tr w:rsidR="00C73890" w:rsidRPr="00005E45" w14:paraId="74CD5CC1" w14:textId="77777777" w:rsidTr="00005E45">
        <w:trPr>
          <w:trHeight w:val="1592"/>
        </w:trPr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14:paraId="37E1DDBA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Организация пропускного и внутриобъектового режимов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</w:tcPr>
          <w:p w14:paraId="6F040853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 xml:space="preserve">Работники, Посетители территории Общества </w:t>
            </w:r>
          </w:p>
        </w:tc>
        <w:tc>
          <w:tcPr>
            <w:tcW w:w="4269" w:type="dxa"/>
            <w:tcBorders>
              <w:left w:val="single" w:sz="4" w:space="0" w:color="000000"/>
              <w:bottom w:val="single" w:sz="4" w:space="0" w:color="000000"/>
            </w:tcBorders>
          </w:tcPr>
          <w:p w14:paraId="08C05D9A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фамилия, имя, отчество;</w:t>
            </w:r>
          </w:p>
          <w:p w14:paraId="56D3A3C0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пол;</w:t>
            </w:r>
          </w:p>
          <w:p w14:paraId="103DEF8B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гражданство;</w:t>
            </w:r>
          </w:p>
          <w:p w14:paraId="331B6577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дата рождения;</w:t>
            </w:r>
          </w:p>
          <w:p w14:paraId="3D104206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место рождения;</w:t>
            </w:r>
          </w:p>
          <w:p w14:paraId="33C1B812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сведения о документе, удостоверяющем личность (серия,</w:t>
            </w:r>
          </w:p>
          <w:p w14:paraId="29BF66DA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 xml:space="preserve">номер, код подразделения, дата выдачи, наименование органа, выдавшего </w:t>
            </w:r>
            <w:proofErr w:type="gramStart"/>
            <w:r w:rsidRPr="00005E45">
              <w:rPr>
                <w:rFonts w:ascii="Times New Roman" w:hAnsi="Times New Roman"/>
                <w:b/>
                <w:color w:val="000000"/>
              </w:rPr>
              <w:t>документ )</w:t>
            </w:r>
            <w:proofErr w:type="gramEnd"/>
            <w:r w:rsidRPr="00005E45">
              <w:rPr>
                <w:rFonts w:ascii="Times New Roman" w:hAnsi="Times New Roman"/>
                <w:b/>
                <w:color w:val="000000"/>
              </w:rPr>
              <w:t>;</w:t>
            </w:r>
          </w:p>
          <w:p w14:paraId="2ED98AA5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сведения о регистрации по месту жительства (включая адрес, дату регистрации);</w:t>
            </w:r>
          </w:p>
          <w:p w14:paraId="6AA8A06C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должность;</w:t>
            </w:r>
          </w:p>
          <w:p w14:paraId="621F502F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 xml:space="preserve">фотоизображение; </w:t>
            </w:r>
            <w:r w:rsidRPr="00005E45">
              <w:rPr>
                <w:rFonts w:ascii="Times New Roman" w:hAnsi="Times New Roman"/>
                <w:b/>
                <w:color w:val="000000"/>
              </w:rPr>
              <w:br/>
              <w:t>сведения об автомобиле.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14:paraId="66540C10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Смешанная обработка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</w:tcPr>
          <w:p w14:paraId="415FBEB8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В течение 1 (одного) года</w:t>
            </w: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6AD2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Трудовой кодекс Российской Федерации;</w:t>
            </w:r>
          </w:p>
          <w:p w14:paraId="3D22A2D3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Приказ Росархива от 20.12.2019 N 236 "Об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хранения"</w:t>
            </w:r>
          </w:p>
        </w:tc>
      </w:tr>
      <w:tr w:rsidR="00C73890" w:rsidRPr="00005E45" w14:paraId="273209EE" w14:textId="77777777" w:rsidTr="00005E45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14:paraId="056C4BBB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Взаимодействие с      контрагентами</w:t>
            </w:r>
          </w:p>
          <w:p w14:paraId="26A202E7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</w:tcPr>
          <w:p w14:paraId="305613B6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Контрагенты, Представители контрагентов</w:t>
            </w:r>
          </w:p>
        </w:tc>
        <w:tc>
          <w:tcPr>
            <w:tcW w:w="4269" w:type="dxa"/>
            <w:tcBorders>
              <w:left w:val="single" w:sz="4" w:space="0" w:color="000000"/>
              <w:bottom w:val="single" w:sz="4" w:space="0" w:color="000000"/>
            </w:tcBorders>
          </w:tcPr>
          <w:p w14:paraId="713F0501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фамилия, имя, отчество;</w:t>
            </w:r>
          </w:p>
          <w:p w14:paraId="19AFFA0A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пол;</w:t>
            </w:r>
          </w:p>
          <w:p w14:paraId="0F182315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гражданство;</w:t>
            </w:r>
          </w:p>
          <w:p w14:paraId="2C06A11D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дата рождения;</w:t>
            </w:r>
          </w:p>
          <w:p w14:paraId="155FB020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адрес электронной почты;</w:t>
            </w:r>
          </w:p>
          <w:p w14:paraId="12F48642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телефонные номера;</w:t>
            </w:r>
          </w:p>
          <w:p w14:paraId="49CF4228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должность.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14:paraId="2F29CA81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Смешанная обработка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</w:tcPr>
          <w:p w14:paraId="714A85C3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6DF1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 xml:space="preserve">Согласие субъекта </w:t>
            </w:r>
            <w:proofErr w:type="spellStart"/>
            <w:r w:rsidRPr="00005E45">
              <w:rPr>
                <w:rFonts w:ascii="Times New Roman" w:hAnsi="Times New Roman"/>
                <w:b/>
                <w:color w:val="000000"/>
              </w:rPr>
              <w:t>ПДн</w:t>
            </w:r>
            <w:proofErr w:type="spellEnd"/>
            <w:r w:rsidRPr="00005E45">
              <w:rPr>
                <w:rFonts w:ascii="Times New Roman" w:hAnsi="Times New Roman"/>
                <w:b/>
                <w:color w:val="000000"/>
              </w:rPr>
              <w:t xml:space="preserve"> на обработку </w:t>
            </w:r>
            <w:proofErr w:type="spellStart"/>
            <w:r w:rsidRPr="00005E45">
              <w:rPr>
                <w:rFonts w:ascii="Times New Roman" w:hAnsi="Times New Roman"/>
                <w:b/>
                <w:color w:val="000000"/>
              </w:rPr>
              <w:t>ПДн</w:t>
            </w:r>
            <w:proofErr w:type="spellEnd"/>
            <w:r w:rsidRPr="00005E45">
              <w:rPr>
                <w:rFonts w:ascii="Times New Roman" w:hAnsi="Times New Roman"/>
                <w:b/>
                <w:color w:val="000000"/>
              </w:rPr>
              <w:t>;</w:t>
            </w:r>
          </w:p>
          <w:p w14:paraId="6C58AA2A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005E45">
              <w:rPr>
                <w:rFonts w:ascii="Times New Roman" w:hAnsi="Times New Roman"/>
                <w:b/>
                <w:color w:val="000000"/>
              </w:rPr>
              <w:t>Договор  с</w:t>
            </w:r>
            <w:proofErr w:type="gramEnd"/>
            <w:r w:rsidRPr="00005E45">
              <w:rPr>
                <w:rFonts w:ascii="Times New Roman" w:hAnsi="Times New Roman"/>
                <w:b/>
                <w:color w:val="000000"/>
              </w:rPr>
              <w:t xml:space="preserve"> компанией–контрагентом </w:t>
            </w:r>
          </w:p>
          <w:p w14:paraId="2084F184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C73890" w:rsidRPr="00005E45" w14:paraId="00F3BBE6" w14:textId="77777777" w:rsidTr="00005E45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14:paraId="45B3B30C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 xml:space="preserve">Продвижение товаров, работ, </w:t>
            </w:r>
            <w:r w:rsidRPr="00005E45">
              <w:rPr>
                <w:rFonts w:ascii="Times New Roman" w:hAnsi="Times New Roman"/>
                <w:b/>
                <w:color w:val="000000"/>
              </w:rPr>
              <w:lastRenderedPageBreak/>
              <w:t>услуг на рынке 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</w:tcPr>
          <w:p w14:paraId="19E8A70F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lastRenderedPageBreak/>
              <w:t xml:space="preserve">Клиенты, Пользователи </w:t>
            </w:r>
            <w:r w:rsidRPr="00005E45">
              <w:rPr>
                <w:rFonts w:ascii="Times New Roman" w:hAnsi="Times New Roman"/>
                <w:b/>
                <w:color w:val="000000"/>
              </w:rPr>
              <w:lastRenderedPageBreak/>
              <w:t>веб-сайтов и иных онлайн-сервисов Общества</w:t>
            </w:r>
          </w:p>
        </w:tc>
        <w:tc>
          <w:tcPr>
            <w:tcW w:w="4269" w:type="dxa"/>
            <w:tcBorders>
              <w:left w:val="single" w:sz="4" w:space="0" w:color="000000"/>
              <w:bottom w:val="single" w:sz="4" w:space="0" w:color="000000"/>
            </w:tcBorders>
          </w:tcPr>
          <w:p w14:paraId="0D5D99CF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lastRenderedPageBreak/>
              <w:t>фамилия, имя, отчество;</w:t>
            </w:r>
          </w:p>
          <w:p w14:paraId="5AE245E2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адрес электронной почты;</w:t>
            </w:r>
          </w:p>
          <w:p w14:paraId="359FC4F8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lastRenderedPageBreak/>
              <w:t>телефонные номера.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14:paraId="4D543E14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lastRenderedPageBreak/>
              <w:t>Смешанная обработка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</w:tcPr>
          <w:p w14:paraId="33DE52E4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 xml:space="preserve">В течение срока действия согласия на </w:t>
            </w:r>
            <w:r w:rsidRPr="00005E45">
              <w:rPr>
                <w:rFonts w:ascii="Times New Roman" w:hAnsi="Times New Roman"/>
                <w:b/>
                <w:color w:val="000000"/>
              </w:rPr>
              <w:lastRenderedPageBreak/>
              <w:t xml:space="preserve">обработку </w:t>
            </w:r>
            <w:proofErr w:type="spellStart"/>
            <w:r w:rsidRPr="00005E45">
              <w:rPr>
                <w:rFonts w:ascii="Times New Roman" w:hAnsi="Times New Roman"/>
                <w:b/>
                <w:color w:val="000000"/>
              </w:rPr>
              <w:t>ПДн</w:t>
            </w:r>
            <w:proofErr w:type="spellEnd"/>
            <w:r w:rsidRPr="00005E45">
              <w:rPr>
                <w:rFonts w:ascii="Times New Roman" w:hAnsi="Times New Roman"/>
                <w:b/>
                <w:color w:val="000000"/>
              </w:rPr>
              <w:t xml:space="preserve"> /В течение </w:t>
            </w:r>
            <w:proofErr w:type="gramStart"/>
            <w:r w:rsidRPr="00005E45">
              <w:rPr>
                <w:rFonts w:ascii="Times New Roman" w:hAnsi="Times New Roman"/>
                <w:b/>
                <w:color w:val="000000"/>
              </w:rPr>
              <w:t>сроков  действия</w:t>
            </w:r>
            <w:proofErr w:type="gramEnd"/>
            <w:r w:rsidRPr="00005E45">
              <w:rPr>
                <w:rFonts w:ascii="Times New Roman" w:hAnsi="Times New Roman"/>
                <w:b/>
                <w:color w:val="000000"/>
              </w:rPr>
              <w:t xml:space="preserve"> договоров</w:t>
            </w: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D58F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lastRenderedPageBreak/>
              <w:t xml:space="preserve">Согласие субъекта </w:t>
            </w:r>
            <w:proofErr w:type="spellStart"/>
            <w:r w:rsidRPr="00005E45">
              <w:rPr>
                <w:rFonts w:ascii="Times New Roman" w:hAnsi="Times New Roman"/>
                <w:b/>
                <w:color w:val="000000"/>
              </w:rPr>
              <w:t>ПДн</w:t>
            </w:r>
            <w:proofErr w:type="spellEnd"/>
            <w:r w:rsidRPr="00005E45">
              <w:rPr>
                <w:rFonts w:ascii="Times New Roman" w:hAnsi="Times New Roman"/>
                <w:b/>
                <w:color w:val="000000"/>
              </w:rPr>
              <w:t xml:space="preserve"> на обработку </w:t>
            </w:r>
            <w:proofErr w:type="spellStart"/>
            <w:r w:rsidRPr="00005E45">
              <w:rPr>
                <w:rFonts w:ascii="Times New Roman" w:hAnsi="Times New Roman"/>
                <w:b/>
                <w:color w:val="000000"/>
              </w:rPr>
              <w:lastRenderedPageBreak/>
              <w:t>ПДн</w:t>
            </w:r>
            <w:proofErr w:type="spellEnd"/>
          </w:p>
        </w:tc>
      </w:tr>
      <w:tr w:rsidR="00C73890" w:rsidRPr="00005E45" w14:paraId="36D4CF30" w14:textId="77777777" w:rsidTr="00005E45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14:paraId="217C1E3B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lastRenderedPageBreak/>
              <w:t>Обеспечение корпоративной сотовой связью </w:t>
            </w:r>
          </w:p>
          <w:p w14:paraId="31A06F57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</w:tcPr>
          <w:p w14:paraId="72DC1A88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Работники</w:t>
            </w:r>
          </w:p>
        </w:tc>
        <w:tc>
          <w:tcPr>
            <w:tcW w:w="4269" w:type="dxa"/>
            <w:tcBorders>
              <w:left w:val="single" w:sz="4" w:space="0" w:color="000000"/>
              <w:bottom w:val="single" w:sz="4" w:space="0" w:color="000000"/>
            </w:tcBorders>
          </w:tcPr>
          <w:p w14:paraId="00F2C544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фамилия, имя, отчество (включая прежние);</w:t>
            </w:r>
          </w:p>
          <w:p w14:paraId="7C866225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пол;</w:t>
            </w:r>
          </w:p>
          <w:p w14:paraId="4A70183B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гражданство;</w:t>
            </w:r>
          </w:p>
          <w:p w14:paraId="495E7F4D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дата рождения;</w:t>
            </w:r>
          </w:p>
          <w:p w14:paraId="49468E14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место рождения;</w:t>
            </w:r>
          </w:p>
          <w:p w14:paraId="32C57EB1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сведения о документе, удостоверяющем личность (серия,</w:t>
            </w:r>
          </w:p>
          <w:p w14:paraId="5D9A1594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 xml:space="preserve">номер, код подразделения, дата выдачи, наименование органа, выдавшего </w:t>
            </w:r>
            <w:proofErr w:type="gramStart"/>
            <w:r w:rsidRPr="00005E45">
              <w:rPr>
                <w:rFonts w:ascii="Times New Roman" w:hAnsi="Times New Roman"/>
                <w:b/>
                <w:color w:val="000000"/>
              </w:rPr>
              <w:t>документ )</w:t>
            </w:r>
            <w:proofErr w:type="gramEnd"/>
            <w:r w:rsidRPr="00005E45">
              <w:rPr>
                <w:rFonts w:ascii="Times New Roman" w:hAnsi="Times New Roman"/>
                <w:b/>
                <w:color w:val="000000"/>
              </w:rPr>
              <w:t>;</w:t>
            </w:r>
          </w:p>
          <w:p w14:paraId="7B3AC154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сведения о регистрации по месту жительства (включая адрес, дату регистрации);</w:t>
            </w:r>
          </w:p>
          <w:p w14:paraId="1817A94E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телефонные номера;</w:t>
            </w:r>
          </w:p>
          <w:p w14:paraId="5EC6DD7E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должность.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14:paraId="0E2C018B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Смешанная обработка</w:t>
            </w:r>
          </w:p>
          <w:p w14:paraId="4943F202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</w:tcPr>
          <w:p w14:paraId="4EA81FA0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 xml:space="preserve">В течение 1 (одного) года </w:t>
            </w: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225B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Трудовой кодекс Российской Федерации;</w:t>
            </w:r>
          </w:p>
          <w:p w14:paraId="727CBFBE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 xml:space="preserve">Федеральный закон "О персональных данных" от 27.07.2006 N 152-ФЗ </w:t>
            </w:r>
          </w:p>
        </w:tc>
      </w:tr>
      <w:tr w:rsidR="00C73890" w:rsidRPr="00005E45" w14:paraId="11C3125C" w14:textId="77777777" w:rsidTr="00005E45"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</w:tcPr>
          <w:p w14:paraId="1D1D4552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 xml:space="preserve">Внесение данных в справочник, размещенный на корпоративном портале  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</w:tcPr>
          <w:p w14:paraId="06F92F50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Работники</w:t>
            </w:r>
          </w:p>
          <w:p w14:paraId="2098BF58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4269" w:type="dxa"/>
            <w:tcBorders>
              <w:left w:val="single" w:sz="4" w:space="0" w:color="000000"/>
              <w:bottom w:val="single" w:sz="4" w:space="0" w:color="000000"/>
            </w:tcBorders>
          </w:tcPr>
          <w:p w14:paraId="1EF15E0D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фамилия, имя, отчество (включая прежние);</w:t>
            </w:r>
          </w:p>
          <w:p w14:paraId="2CB1CC5A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дата рождения;</w:t>
            </w:r>
          </w:p>
          <w:p w14:paraId="3BF951F1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адрес электронной почты;</w:t>
            </w:r>
          </w:p>
          <w:p w14:paraId="66C95BB2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должность;</w:t>
            </w:r>
          </w:p>
          <w:p w14:paraId="55CFB100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стаж работы;</w:t>
            </w:r>
          </w:p>
          <w:p w14:paraId="1BC63813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фотоизображение.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14:paraId="1E61FA09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>Смешанная обработка</w:t>
            </w:r>
          </w:p>
          <w:p w14:paraId="2FC1E989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</w:tcPr>
          <w:p w14:paraId="3D290470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 xml:space="preserve">В течение 30 (тридцати) дней с момента расторжения трудового договора/отзыва согласия </w:t>
            </w:r>
          </w:p>
          <w:p w14:paraId="699C0418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EA88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 xml:space="preserve">Согласие субъекта </w:t>
            </w:r>
            <w:proofErr w:type="spellStart"/>
            <w:r w:rsidRPr="00005E45">
              <w:rPr>
                <w:rFonts w:ascii="Times New Roman" w:hAnsi="Times New Roman"/>
                <w:b/>
                <w:color w:val="000000"/>
              </w:rPr>
              <w:t>ПДн</w:t>
            </w:r>
            <w:proofErr w:type="spellEnd"/>
            <w:r w:rsidRPr="00005E45">
              <w:rPr>
                <w:rFonts w:ascii="Times New Roman" w:hAnsi="Times New Roman"/>
                <w:b/>
                <w:color w:val="000000"/>
              </w:rPr>
              <w:t xml:space="preserve"> на распространения </w:t>
            </w:r>
            <w:proofErr w:type="spellStart"/>
            <w:r w:rsidRPr="00005E45">
              <w:rPr>
                <w:rFonts w:ascii="Times New Roman" w:hAnsi="Times New Roman"/>
                <w:b/>
                <w:color w:val="000000"/>
              </w:rPr>
              <w:t>ПДн</w:t>
            </w:r>
            <w:proofErr w:type="spellEnd"/>
          </w:p>
          <w:p w14:paraId="781326C4" w14:textId="77777777" w:rsidR="00C73890" w:rsidRPr="00005E45" w:rsidRDefault="00C73890" w:rsidP="00005E45">
            <w:pPr>
              <w:pStyle w:val="afc"/>
              <w:keepNext/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5E45">
              <w:rPr>
                <w:rFonts w:ascii="Times New Roman" w:hAnsi="Times New Roman"/>
                <w:b/>
                <w:color w:val="000000"/>
              </w:rPr>
              <w:t xml:space="preserve">Федеральный закон "О персональных данных" от 27.07.2006 N 152-ФЗ  </w:t>
            </w:r>
          </w:p>
        </w:tc>
      </w:tr>
    </w:tbl>
    <w:p w14:paraId="03A40F4B" w14:textId="77777777" w:rsidR="00C73890" w:rsidRPr="00005E45" w:rsidRDefault="00C73890" w:rsidP="00005E45">
      <w:pPr>
        <w:pStyle w:val="afc"/>
        <w:keepNext/>
        <w:widowControl w:val="0"/>
        <w:spacing w:after="0"/>
        <w:jc w:val="center"/>
        <w:rPr>
          <w:rFonts w:ascii="Times New Roman" w:hAnsi="Times New Roman"/>
          <w:b/>
          <w:color w:val="000000"/>
        </w:rPr>
      </w:pPr>
    </w:p>
    <w:p w14:paraId="47EB68BE" w14:textId="77777777" w:rsidR="00C73890" w:rsidRPr="00005E45" w:rsidRDefault="00C73890" w:rsidP="00005E45">
      <w:pPr>
        <w:pStyle w:val="afc"/>
        <w:keepNext/>
        <w:widowControl w:val="0"/>
        <w:spacing w:after="0"/>
        <w:jc w:val="center"/>
        <w:rPr>
          <w:rFonts w:ascii="Times New Roman" w:hAnsi="Times New Roman"/>
          <w:b/>
          <w:color w:val="000000"/>
        </w:rPr>
      </w:pPr>
    </w:p>
    <w:p w14:paraId="2D1E1937" w14:textId="77777777" w:rsidR="00C73890" w:rsidRPr="00005E45" w:rsidRDefault="00C73890" w:rsidP="00005E45">
      <w:pPr>
        <w:pStyle w:val="afc"/>
        <w:keepNext/>
        <w:widowControl w:val="0"/>
        <w:spacing w:after="0"/>
        <w:jc w:val="center"/>
        <w:rPr>
          <w:rFonts w:ascii="Times New Roman" w:hAnsi="Times New Roman"/>
          <w:b/>
          <w:color w:val="000000"/>
        </w:rPr>
      </w:pPr>
    </w:p>
    <w:p w14:paraId="76BA24CD" w14:textId="77777777" w:rsidR="00C73890" w:rsidRDefault="00C73890" w:rsidP="00005E45">
      <w:pPr>
        <w:pStyle w:val="afc"/>
        <w:keepNext/>
        <w:widowControl w:val="0"/>
        <w:spacing w:after="0"/>
        <w:jc w:val="center"/>
        <w:rPr>
          <w:rFonts w:ascii="Times New Roman" w:hAnsi="Times New Roman"/>
          <w:b/>
          <w:color w:val="000000"/>
        </w:rPr>
        <w:sectPr w:rsidR="00C73890" w:rsidSect="00C73890">
          <w:headerReference w:type="default" r:id="rId43"/>
          <w:footerReference w:type="default" r:id="rId44"/>
          <w:pgSz w:w="16838" w:h="11906" w:orient="landscape"/>
          <w:pgMar w:top="709" w:right="1134" w:bottom="709" w:left="1134" w:header="0" w:footer="0" w:gutter="0"/>
          <w:cols w:space="1701"/>
          <w:docGrid w:linePitch="360"/>
        </w:sectPr>
      </w:pPr>
    </w:p>
    <w:p w14:paraId="5E22B3CC" w14:textId="77777777" w:rsidR="00C73890" w:rsidRPr="00005E45" w:rsidRDefault="00C73890" w:rsidP="00005E45">
      <w:pPr>
        <w:pStyle w:val="afc"/>
        <w:keepNext/>
        <w:widowControl w:val="0"/>
        <w:spacing w:after="0"/>
        <w:jc w:val="center"/>
        <w:rPr>
          <w:rFonts w:ascii="Times New Roman" w:hAnsi="Times New Roman"/>
          <w:b/>
          <w:color w:val="000000"/>
        </w:rPr>
      </w:pPr>
    </w:p>
    <w:sectPr w:rsidR="00C73890" w:rsidRPr="00005E45" w:rsidSect="00C73890">
      <w:headerReference w:type="default" r:id="rId45"/>
      <w:footerReference w:type="default" r:id="rId46"/>
      <w:type w:val="continuous"/>
      <w:pgSz w:w="16838" w:h="11906" w:orient="landscape"/>
      <w:pgMar w:top="1134" w:right="1134" w:bottom="851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8024D" w14:textId="77777777" w:rsidR="002F6274" w:rsidRDefault="002F6274">
      <w:pPr>
        <w:spacing w:after="0" w:line="240" w:lineRule="auto"/>
      </w:pPr>
      <w:r>
        <w:separator/>
      </w:r>
    </w:p>
  </w:endnote>
  <w:endnote w:type="continuationSeparator" w:id="0">
    <w:p w14:paraId="64A31010" w14:textId="77777777" w:rsidR="002F6274" w:rsidRDefault="002F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1DB6F" w14:textId="77777777" w:rsidR="00C73890" w:rsidRDefault="00C73890">
    <w:pPr>
      <w:pStyle w:val="affc"/>
      <w:jc w:val="cen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B7E7B" w14:textId="77777777" w:rsidR="00C73890" w:rsidRDefault="00C7389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1186E" w14:textId="77777777" w:rsidR="001E23EB" w:rsidRDefault="001E23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AC1CC" w14:textId="77777777" w:rsidR="002F6274" w:rsidRDefault="002F6274">
      <w:pPr>
        <w:spacing w:after="0" w:line="240" w:lineRule="auto"/>
      </w:pPr>
      <w:r>
        <w:separator/>
      </w:r>
    </w:p>
  </w:footnote>
  <w:footnote w:type="continuationSeparator" w:id="0">
    <w:p w14:paraId="175DA402" w14:textId="77777777" w:rsidR="002F6274" w:rsidRDefault="002F6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F695A" w14:textId="77777777" w:rsidR="00C73890" w:rsidRDefault="00C73890">
    <w:pPr>
      <w:pStyle w:val="affb"/>
      <w:jc w:val="center"/>
    </w:pPr>
  </w:p>
  <w:p w14:paraId="43A98E0B" w14:textId="77777777" w:rsidR="00C73890" w:rsidRDefault="00C73890">
    <w:pPr>
      <w:pStyle w:val="affb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78E85" w14:textId="77777777" w:rsidR="00C73890" w:rsidRDefault="00C73890">
    <w:pPr>
      <w:pStyle w:val="affb"/>
      <w:jc w:val="center"/>
    </w:pPr>
  </w:p>
  <w:p w14:paraId="32234DEF" w14:textId="77777777" w:rsidR="00C73890" w:rsidRDefault="00C73890">
    <w:pPr>
      <w:pStyle w:val="affb"/>
      <w:jc w:val="center"/>
    </w:pPr>
    <w:r>
      <w:fldChar w:fldCharType="begin"/>
    </w:r>
    <w:r>
      <w:instrText xml:space="preserve"> PAGE </w:instrText>
    </w:r>
    <w:r>
      <w:fldChar w:fldCharType="separate"/>
    </w:r>
    <w:r>
      <w:t>23</w:t>
    </w:r>
    <w:r>
      <w:fldChar w:fldCharType="end"/>
    </w:r>
  </w:p>
  <w:p w14:paraId="0F71A235" w14:textId="77777777" w:rsidR="00C73890" w:rsidRDefault="00C73890">
    <w:pPr>
      <w:pStyle w:val="aff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3EAD5" w14:textId="77777777" w:rsidR="001E23EB" w:rsidRDefault="001E23EB">
    <w:pPr>
      <w:pStyle w:val="affb"/>
      <w:jc w:val="center"/>
    </w:pPr>
  </w:p>
  <w:p w14:paraId="0184A8A7" w14:textId="77777777" w:rsidR="001E23EB" w:rsidRDefault="00000000">
    <w:pPr>
      <w:pStyle w:val="affb"/>
      <w:jc w:val="center"/>
    </w:pPr>
    <w:r>
      <w:fldChar w:fldCharType="begin"/>
    </w:r>
    <w:r>
      <w:instrText xml:space="preserve"> PAGE </w:instrText>
    </w:r>
    <w:r>
      <w:fldChar w:fldCharType="separate"/>
    </w:r>
    <w:r>
      <w:t>23</w:t>
    </w:r>
    <w:r>
      <w:fldChar w:fldCharType="end"/>
    </w:r>
  </w:p>
  <w:p w14:paraId="5946B5C8" w14:textId="77777777" w:rsidR="001E23EB" w:rsidRDefault="001E23EB">
    <w:pPr>
      <w:pStyle w:val="af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7822D33"/>
    <w:multiLevelType w:val="hybridMultilevel"/>
    <w:tmpl w:val="9168D5B2"/>
    <w:lvl w:ilvl="0" w:tplc="AE3601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22023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07A26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A602D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AF417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CE2FC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A475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3CA8E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F3204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1">
    <w:nsid w:val="08A01E82"/>
    <w:multiLevelType w:val="hybridMultilevel"/>
    <w:tmpl w:val="1756A478"/>
    <w:lvl w:ilvl="0" w:tplc="0792BEE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 w:tplc="A9F00A8E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365CEAB0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E7B4A3C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AFA86B3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83027C1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F09AFAD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1176435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E312A9D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1">
    <w:nsid w:val="096D5080"/>
    <w:multiLevelType w:val="hybridMultilevel"/>
    <w:tmpl w:val="0E120DF4"/>
    <w:lvl w:ilvl="0" w:tplc="CEAA0D0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1" w:tplc="1AAE074E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562BE5A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2CE80488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490CA07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6F3E0D50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37064B6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10E0DB8A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C9065F8E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09A93DE2"/>
    <w:multiLevelType w:val="hybridMultilevel"/>
    <w:tmpl w:val="72AE19BC"/>
    <w:lvl w:ilvl="0" w:tplc="A1A25902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 w:tplc="3740E782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2AA459B4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DAF6C43A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93A0DAB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373C568C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C5A26CD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9C079D6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8E2A8BF6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1">
    <w:nsid w:val="0E9C1B53"/>
    <w:multiLevelType w:val="hybridMultilevel"/>
    <w:tmpl w:val="FAB0C10C"/>
    <w:lvl w:ilvl="0" w:tplc="83B2E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F206B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2504C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81E57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40AC4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CE35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72441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69208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0AC40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1">
    <w:nsid w:val="159B0E61"/>
    <w:multiLevelType w:val="hybridMultilevel"/>
    <w:tmpl w:val="AC8E6990"/>
    <w:lvl w:ilvl="0" w:tplc="4C98FA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E06DDFE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 w:tplc="1D1C3C80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 w:tplc="8050100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113A41A2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 w:tplc="3268424A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 w:tplc="792269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 w:tplc="29980CA8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 w:tplc="D16E27D0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1">
    <w:nsid w:val="17BC32D2"/>
    <w:multiLevelType w:val="hybridMultilevel"/>
    <w:tmpl w:val="AA700EC0"/>
    <w:lvl w:ilvl="0" w:tplc="364444F8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486227B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B406CB44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975AD718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3478340A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B9F22B7A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50008AA8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67C2ED0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48C40D4E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1">
    <w:nsid w:val="190B7638"/>
    <w:multiLevelType w:val="hybridMultilevel"/>
    <w:tmpl w:val="31EC9B2C"/>
    <w:lvl w:ilvl="0" w:tplc="5E289F1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 w:tplc="8F82F316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2AEC1B2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6B5C40DC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8CBEB6C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4B45D20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17B4AE10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4198CBB6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89C0025A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1">
    <w:nsid w:val="1B7C131E"/>
    <w:multiLevelType w:val="hybridMultilevel"/>
    <w:tmpl w:val="327C453A"/>
    <w:lvl w:ilvl="0" w:tplc="2F86A406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 w:tplc="FB86D962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42F8AA36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5CA6BB08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D1D689DA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120CBD16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886C00A0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37703680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17F6A662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1">
    <w:nsid w:val="1DBF4EC6"/>
    <w:multiLevelType w:val="hybridMultilevel"/>
    <w:tmpl w:val="97343646"/>
    <w:lvl w:ilvl="0" w:tplc="9AA05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1A2F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EDCFF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CCAF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DDE68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9A8BB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ED42C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8E0C32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8581A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1">
    <w:nsid w:val="1EBF2A68"/>
    <w:multiLevelType w:val="hybridMultilevel"/>
    <w:tmpl w:val="4670A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1F536BAA"/>
    <w:multiLevelType w:val="hybridMultilevel"/>
    <w:tmpl w:val="6F56B760"/>
    <w:lvl w:ilvl="0" w:tplc="5BAC5B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F8466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D600E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F9296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02C93D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734F4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D5C65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230B0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2C00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1">
    <w:nsid w:val="249C3C08"/>
    <w:multiLevelType w:val="hybridMultilevel"/>
    <w:tmpl w:val="6EB234DE"/>
    <w:lvl w:ilvl="0" w:tplc="B7223BD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CEA8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5618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ACF2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0847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BE89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0456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250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4C6F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1">
    <w:nsid w:val="275928CA"/>
    <w:multiLevelType w:val="hybridMultilevel"/>
    <w:tmpl w:val="1C28A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2FCC7298"/>
    <w:multiLevelType w:val="hybridMultilevel"/>
    <w:tmpl w:val="268A0614"/>
    <w:lvl w:ilvl="0" w:tplc="961C1382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1" w:tplc="B588949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DA767AC8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BC86D63C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5742D59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3D36C496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57FE2FBE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FF587E2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505C572C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1">
    <w:nsid w:val="3E0C0933"/>
    <w:multiLevelType w:val="hybridMultilevel"/>
    <w:tmpl w:val="380E0368"/>
    <w:lvl w:ilvl="0" w:tplc="270A0B6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 w:tplc="FD44DB2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891214B0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E8B86980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CAD868C2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71066FE8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B5DA201E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9F2F452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9AD4207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1">
    <w:nsid w:val="40F64D70"/>
    <w:multiLevelType w:val="hybridMultilevel"/>
    <w:tmpl w:val="07C8FE74"/>
    <w:lvl w:ilvl="0" w:tplc="37BA27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F22D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6C885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22A2D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CA662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EBE88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3F2FB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082C0B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F3C6C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1">
    <w:nsid w:val="434D1EE7"/>
    <w:multiLevelType w:val="multilevel"/>
    <w:tmpl w:val="52088934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490"/>
        </w:tabs>
        <w:ind w:left="1210" w:hanging="360"/>
      </w:pPr>
      <w:rPr>
        <w:rFonts w:ascii="Times New Roman" w:hAnsi="Times New Roman" w:cs="Times New Roman"/>
        <w:i w:val="0"/>
        <w:iCs w:val="0"/>
        <w:strike w:val="0"/>
        <w:sz w:val="23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i w:val="0"/>
        <w:iCs w:val="0"/>
        <w:strike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i w:val="0"/>
        <w:iCs w:val="0"/>
        <w:strike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i w:val="0"/>
        <w:iCs w:val="0"/>
        <w:strike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i w:val="0"/>
        <w:iCs w:val="0"/>
        <w:strike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i w:val="0"/>
        <w:iCs w:val="0"/>
        <w:strike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i w:val="0"/>
        <w:iCs w:val="0"/>
        <w:strike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i w:val="0"/>
        <w:iCs w:val="0"/>
        <w:strike w:val="0"/>
        <w:u w:val="none"/>
      </w:rPr>
    </w:lvl>
  </w:abstractNum>
  <w:abstractNum w:abstractNumId="18" w15:restartNumberingAfterBreak="1">
    <w:nsid w:val="46A039AF"/>
    <w:multiLevelType w:val="hybridMultilevel"/>
    <w:tmpl w:val="472CE830"/>
    <w:lvl w:ilvl="0" w:tplc="055878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98E6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39245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12EF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080E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E787E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19019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2C2D3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04608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1">
    <w:nsid w:val="48F113E9"/>
    <w:multiLevelType w:val="hybridMultilevel"/>
    <w:tmpl w:val="2C4CDC9E"/>
    <w:lvl w:ilvl="0" w:tplc="1CA2D8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D10CA14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 w:tplc="1766F3D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 w:tplc="45E257A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AB848FA0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 w:tplc="9AF8C14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 w:tplc="B65C6A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 w:tplc="7D1404B8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 w:tplc="5E4C13F0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1">
    <w:nsid w:val="50C43855"/>
    <w:multiLevelType w:val="hybridMultilevel"/>
    <w:tmpl w:val="CA281D56"/>
    <w:lvl w:ilvl="0" w:tplc="B0F2A7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C91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CDAC5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622E8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2C1B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818CA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91847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CF4E4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27E54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1">
    <w:nsid w:val="5166781B"/>
    <w:multiLevelType w:val="multilevel"/>
    <w:tmpl w:val="F110A9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1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2" w15:restartNumberingAfterBreak="1">
    <w:nsid w:val="54B44ABF"/>
    <w:multiLevelType w:val="hybridMultilevel"/>
    <w:tmpl w:val="89E0F9A2"/>
    <w:lvl w:ilvl="0" w:tplc="71844F14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1" w:tplc="0786E2E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3B885880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B0A08BC4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4D00698C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AC442F8C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8C2A99B2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E970FF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848682E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1">
    <w:nsid w:val="599A2CF3"/>
    <w:multiLevelType w:val="hybridMultilevel"/>
    <w:tmpl w:val="60B6B55E"/>
    <w:lvl w:ilvl="0" w:tplc="58087BB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7E30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7CE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E03D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2C66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2A75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A045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1AB5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3E03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1">
    <w:nsid w:val="5A1A55E9"/>
    <w:multiLevelType w:val="hybridMultilevel"/>
    <w:tmpl w:val="1C404368"/>
    <w:lvl w:ilvl="0" w:tplc="3FAAE002">
      <w:start w:val="1"/>
      <w:numFmt w:val="decimal"/>
      <w:lvlText w:val="%1."/>
      <w:lvlJc w:val="right"/>
      <w:pPr>
        <w:tabs>
          <w:tab w:val="num" w:pos="0"/>
        </w:tabs>
        <w:ind w:left="709" w:hanging="360"/>
      </w:pPr>
      <w:rPr>
        <w:rFonts w:ascii="Times New Roman" w:eastAsia="Times New Roman" w:hAnsi="Times New Roman" w:cs="Times New Roman"/>
        <w:color w:val="000000"/>
        <w:sz w:val="24"/>
        <w:highlight w:val="white"/>
      </w:rPr>
    </w:lvl>
    <w:lvl w:ilvl="1" w:tplc="6422EF30">
      <w:start w:val="1"/>
      <w:numFmt w:val="decimal"/>
      <w:lvlText w:val="%2."/>
      <w:lvlJc w:val="right"/>
      <w:pPr>
        <w:tabs>
          <w:tab w:val="num" w:pos="0"/>
        </w:tabs>
        <w:ind w:left="1429" w:hanging="360"/>
      </w:pPr>
    </w:lvl>
    <w:lvl w:ilvl="2" w:tplc="8C24C7D0">
      <w:start w:val="1"/>
      <w:numFmt w:val="decimal"/>
      <w:lvlText w:val="%3."/>
      <w:lvlJc w:val="right"/>
      <w:pPr>
        <w:tabs>
          <w:tab w:val="num" w:pos="0"/>
        </w:tabs>
        <w:ind w:left="2149" w:hanging="180"/>
      </w:pPr>
    </w:lvl>
    <w:lvl w:ilvl="3" w:tplc="1854B9CA">
      <w:start w:val="1"/>
      <w:numFmt w:val="decimal"/>
      <w:lvlText w:val="%4."/>
      <w:lvlJc w:val="right"/>
      <w:pPr>
        <w:tabs>
          <w:tab w:val="num" w:pos="0"/>
        </w:tabs>
        <w:ind w:left="2869" w:hanging="360"/>
      </w:pPr>
    </w:lvl>
    <w:lvl w:ilvl="4" w:tplc="2B3E6A96">
      <w:start w:val="1"/>
      <w:numFmt w:val="decimal"/>
      <w:lvlText w:val="%5."/>
      <w:lvlJc w:val="right"/>
      <w:pPr>
        <w:tabs>
          <w:tab w:val="num" w:pos="0"/>
        </w:tabs>
        <w:ind w:left="3589" w:hanging="360"/>
      </w:pPr>
    </w:lvl>
    <w:lvl w:ilvl="5" w:tplc="917E3C02">
      <w:start w:val="1"/>
      <w:numFmt w:val="decimal"/>
      <w:lvlText w:val="%6."/>
      <w:lvlJc w:val="right"/>
      <w:pPr>
        <w:tabs>
          <w:tab w:val="num" w:pos="0"/>
        </w:tabs>
        <w:ind w:left="4309" w:hanging="180"/>
      </w:pPr>
    </w:lvl>
    <w:lvl w:ilvl="6" w:tplc="9350F00E">
      <w:start w:val="1"/>
      <w:numFmt w:val="decimal"/>
      <w:lvlText w:val="%7."/>
      <w:lvlJc w:val="right"/>
      <w:pPr>
        <w:tabs>
          <w:tab w:val="num" w:pos="0"/>
        </w:tabs>
        <w:ind w:left="5029" w:hanging="360"/>
      </w:pPr>
    </w:lvl>
    <w:lvl w:ilvl="7" w:tplc="CA6C06D8">
      <w:start w:val="1"/>
      <w:numFmt w:val="decimal"/>
      <w:lvlText w:val="%8."/>
      <w:lvlJc w:val="right"/>
      <w:pPr>
        <w:tabs>
          <w:tab w:val="num" w:pos="0"/>
        </w:tabs>
        <w:ind w:left="5749" w:hanging="360"/>
      </w:pPr>
    </w:lvl>
    <w:lvl w:ilvl="8" w:tplc="0D5CD0A4">
      <w:start w:val="1"/>
      <w:numFmt w:val="decimal"/>
      <w:lvlText w:val="%9."/>
      <w:lvlJc w:val="right"/>
      <w:pPr>
        <w:tabs>
          <w:tab w:val="num" w:pos="0"/>
        </w:tabs>
        <w:ind w:left="6469" w:hanging="180"/>
      </w:pPr>
    </w:lvl>
  </w:abstractNum>
  <w:abstractNum w:abstractNumId="25" w15:restartNumberingAfterBreak="1">
    <w:nsid w:val="5ABB1053"/>
    <w:multiLevelType w:val="hybridMultilevel"/>
    <w:tmpl w:val="C57A59C8"/>
    <w:lvl w:ilvl="0" w:tplc="D9AE8A3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C158FA66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D5D27ADE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0B925DAA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C7861A9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289E8ACA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0A28F7C4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B1EE819A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9524FDBC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1">
    <w:nsid w:val="5CBD1597"/>
    <w:multiLevelType w:val="hybridMultilevel"/>
    <w:tmpl w:val="C73CBAA2"/>
    <w:lvl w:ilvl="0" w:tplc="52C6027C">
      <w:start w:val="1"/>
      <w:numFmt w:val="decimal"/>
      <w:lvlText w:val="%1.."/>
      <w:lvlJc w:val="left"/>
      <w:pPr>
        <w:ind w:left="1418" w:hanging="360"/>
      </w:pPr>
      <w:rPr>
        <w:rFonts w:ascii="Times New Roman" w:hAnsi="Times New Roman" w:cs="Times New Roman"/>
        <w:i w:val="0"/>
        <w:iCs w:val="0"/>
        <w:strike w:val="0"/>
        <w:u w:val="none"/>
      </w:rPr>
    </w:lvl>
    <w:lvl w:ilvl="1" w:tplc="CC509408">
      <w:start w:val="1"/>
      <w:numFmt w:val="lowerLetter"/>
      <w:lvlText w:val="%2."/>
      <w:lvlJc w:val="left"/>
      <w:pPr>
        <w:ind w:left="2138" w:hanging="360"/>
      </w:pPr>
    </w:lvl>
    <w:lvl w:ilvl="2" w:tplc="945C1E5A">
      <w:start w:val="1"/>
      <w:numFmt w:val="lowerRoman"/>
      <w:lvlText w:val="%3."/>
      <w:lvlJc w:val="right"/>
      <w:pPr>
        <w:ind w:left="2858" w:hanging="180"/>
      </w:pPr>
    </w:lvl>
    <w:lvl w:ilvl="3" w:tplc="B5C262EE">
      <w:start w:val="1"/>
      <w:numFmt w:val="decimal"/>
      <w:lvlText w:val="%4."/>
      <w:lvlJc w:val="left"/>
      <w:pPr>
        <w:ind w:left="3578" w:hanging="360"/>
      </w:pPr>
    </w:lvl>
    <w:lvl w:ilvl="4" w:tplc="CE0AD0E4">
      <w:start w:val="1"/>
      <w:numFmt w:val="lowerLetter"/>
      <w:lvlText w:val="%5."/>
      <w:lvlJc w:val="left"/>
      <w:pPr>
        <w:ind w:left="4298" w:hanging="360"/>
      </w:pPr>
    </w:lvl>
    <w:lvl w:ilvl="5" w:tplc="5470CEA4">
      <w:start w:val="1"/>
      <w:numFmt w:val="lowerRoman"/>
      <w:lvlText w:val="%6."/>
      <w:lvlJc w:val="right"/>
      <w:pPr>
        <w:ind w:left="5018" w:hanging="180"/>
      </w:pPr>
    </w:lvl>
    <w:lvl w:ilvl="6" w:tplc="F836F064">
      <w:start w:val="1"/>
      <w:numFmt w:val="decimal"/>
      <w:lvlText w:val="%7."/>
      <w:lvlJc w:val="left"/>
      <w:pPr>
        <w:ind w:left="5738" w:hanging="360"/>
      </w:pPr>
    </w:lvl>
    <w:lvl w:ilvl="7" w:tplc="D69A64BC">
      <w:start w:val="1"/>
      <w:numFmt w:val="lowerLetter"/>
      <w:lvlText w:val="%8."/>
      <w:lvlJc w:val="left"/>
      <w:pPr>
        <w:ind w:left="6458" w:hanging="360"/>
      </w:pPr>
    </w:lvl>
    <w:lvl w:ilvl="8" w:tplc="DB0ABDF8">
      <w:start w:val="1"/>
      <w:numFmt w:val="lowerRoman"/>
      <w:lvlText w:val="%9."/>
      <w:lvlJc w:val="right"/>
      <w:pPr>
        <w:ind w:left="7178" w:hanging="180"/>
      </w:pPr>
    </w:lvl>
  </w:abstractNum>
  <w:abstractNum w:abstractNumId="27" w15:restartNumberingAfterBreak="1">
    <w:nsid w:val="5D4C6716"/>
    <w:multiLevelType w:val="hybridMultilevel"/>
    <w:tmpl w:val="E4182C30"/>
    <w:lvl w:ilvl="0" w:tplc="7BF020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BAA5A50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 w:tplc="21B45C6C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 w:tplc="0E788B4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ACAAA84A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 w:tplc="C17C5138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 w:tplc="4AAAE3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 w:tplc="7324CF08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 w:tplc="0504B080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 w15:restartNumberingAfterBreak="1">
    <w:nsid w:val="639A61D1"/>
    <w:multiLevelType w:val="hybridMultilevel"/>
    <w:tmpl w:val="C9763C9A"/>
    <w:lvl w:ilvl="0" w:tplc="4A7A79CE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1" w:tplc="6AC47182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F5C4F804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645EDC3C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80C0DB22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24E23CB2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D54A1E0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424E00F2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B1A0C994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1">
    <w:nsid w:val="675151DB"/>
    <w:multiLevelType w:val="hybridMultilevel"/>
    <w:tmpl w:val="16C4A73E"/>
    <w:lvl w:ilvl="0" w:tplc="5E068E26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 w:tplc="E82EB5C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EE02B6E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8844FBE6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604239F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0B5E7D58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21BC92E4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D06C4578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7E88BC14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1">
    <w:nsid w:val="6C8876AA"/>
    <w:multiLevelType w:val="hybridMultilevel"/>
    <w:tmpl w:val="7550165A"/>
    <w:lvl w:ilvl="0" w:tplc="E46211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09C58FE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 w:tplc="5D96C0A4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 w:tplc="094851F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D1AAE482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 w:tplc="10BC58A8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 w:tplc="C2163D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 w:tplc="92F4FD7A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 w:tplc="C59EF680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1" w15:restartNumberingAfterBreak="1">
    <w:nsid w:val="79922604"/>
    <w:multiLevelType w:val="hybridMultilevel"/>
    <w:tmpl w:val="39A83838"/>
    <w:lvl w:ilvl="0" w:tplc="11CAEB38">
      <w:start w:val="1"/>
      <w:numFmt w:val="decimal"/>
      <w:pStyle w:val="a"/>
      <w:lvlText w:val="%1."/>
      <w:lvlJc w:val="left"/>
      <w:pPr>
        <w:tabs>
          <w:tab w:val="num" w:pos="0"/>
        </w:tabs>
        <w:ind w:left="720" w:hanging="360"/>
      </w:pPr>
    </w:lvl>
    <w:lvl w:ilvl="1" w:tplc="5314843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D15C7706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A1DE56E0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40988EF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26A83CFC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DBA4E178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0869262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2B9A166C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1">
    <w:nsid w:val="7C17432C"/>
    <w:multiLevelType w:val="hybridMultilevel"/>
    <w:tmpl w:val="61DA464C"/>
    <w:lvl w:ilvl="0" w:tplc="640C8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6969106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 w:tplc="1FFEBC54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 w:tplc="839A122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9D4A8718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 w:tplc="111A7976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 w:tplc="430A2C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 w:tplc="C966DC00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 w:tplc="946EC880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3" w15:restartNumberingAfterBreak="1">
    <w:nsid w:val="7D167C63"/>
    <w:multiLevelType w:val="multilevel"/>
    <w:tmpl w:val="56067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1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4" w15:restartNumberingAfterBreak="1">
    <w:nsid w:val="7FD722B4"/>
    <w:multiLevelType w:val="hybridMultilevel"/>
    <w:tmpl w:val="244CE7B4"/>
    <w:lvl w:ilvl="0" w:tplc="8C6A49E8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440B702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5160264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F8C67A7E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C1CAEC7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3574FA70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31C0E9A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0226DEB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C6D46DCA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93767674">
    <w:abstractNumId w:val="17"/>
  </w:num>
  <w:num w:numId="2" w16cid:durableId="934286716">
    <w:abstractNumId w:val="3"/>
  </w:num>
  <w:num w:numId="3" w16cid:durableId="1801070555">
    <w:abstractNumId w:val="2"/>
  </w:num>
  <w:num w:numId="4" w16cid:durableId="1920406779">
    <w:abstractNumId w:val="25"/>
  </w:num>
  <w:num w:numId="5" w16cid:durableId="894241018">
    <w:abstractNumId w:val="22"/>
  </w:num>
  <w:num w:numId="6" w16cid:durableId="1272862258">
    <w:abstractNumId w:val="8"/>
  </w:num>
  <w:num w:numId="7" w16cid:durableId="945697845">
    <w:abstractNumId w:val="31"/>
  </w:num>
  <w:num w:numId="8" w16cid:durableId="315182917">
    <w:abstractNumId w:val="6"/>
  </w:num>
  <w:num w:numId="9" w16cid:durableId="40642686">
    <w:abstractNumId w:val="14"/>
  </w:num>
  <w:num w:numId="10" w16cid:durableId="450637532">
    <w:abstractNumId w:val="34"/>
  </w:num>
  <w:num w:numId="11" w16cid:durableId="1605379676">
    <w:abstractNumId w:val="24"/>
  </w:num>
  <w:num w:numId="12" w16cid:durableId="1923174647">
    <w:abstractNumId w:val="29"/>
  </w:num>
  <w:num w:numId="13" w16cid:durableId="157502022">
    <w:abstractNumId w:val="7"/>
  </w:num>
  <w:num w:numId="14" w16cid:durableId="2084831472">
    <w:abstractNumId w:val="30"/>
  </w:num>
  <w:num w:numId="15" w16cid:durableId="575044919">
    <w:abstractNumId w:val="5"/>
  </w:num>
  <w:num w:numId="16" w16cid:durableId="20739857">
    <w:abstractNumId w:val="32"/>
  </w:num>
  <w:num w:numId="17" w16cid:durableId="1904635172">
    <w:abstractNumId w:val="27"/>
  </w:num>
  <w:num w:numId="18" w16cid:durableId="890772493">
    <w:abstractNumId w:val="19"/>
  </w:num>
  <w:num w:numId="19" w16cid:durableId="1981498978">
    <w:abstractNumId w:val="12"/>
    <w:lvlOverride w:ilvl="0">
      <w:lvl w:ilvl="0" w:tplc="B7223BD2">
        <w:start w:val="1"/>
        <w:numFmt w:val="decimal"/>
        <w:lvlText w:val="%1."/>
        <w:lvlJc w:val="left"/>
      </w:lvl>
    </w:lvlOverride>
  </w:num>
  <w:num w:numId="20" w16cid:durableId="1214537517">
    <w:abstractNumId w:val="1"/>
  </w:num>
  <w:num w:numId="21" w16cid:durableId="920680159">
    <w:abstractNumId w:val="18"/>
  </w:num>
  <w:num w:numId="22" w16cid:durableId="216281361">
    <w:abstractNumId w:val="0"/>
  </w:num>
  <w:num w:numId="23" w16cid:durableId="1307273182">
    <w:abstractNumId w:val="16"/>
  </w:num>
  <w:num w:numId="24" w16cid:durableId="1185754296">
    <w:abstractNumId w:val="9"/>
  </w:num>
  <w:num w:numId="25" w16cid:durableId="1886602587">
    <w:abstractNumId w:val="4"/>
  </w:num>
  <w:num w:numId="26" w16cid:durableId="1648821848">
    <w:abstractNumId w:val="11"/>
  </w:num>
  <w:num w:numId="27" w16cid:durableId="831259677">
    <w:abstractNumId w:val="20"/>
  </w:num>
  <w:num w:numId="28" w16cid:durableId="721518209">
    <w:abstractNumId w:val="23"/>
    <w:lvlOverride w:ilvl="0">
      <w:lvl w:ilvl="0" w:tplc="58087BB4">
        <w:start w:val="1"/>
        <w:numFmt w:val="decimal"/>
        <w:lvlText w:val="%1."/>
        <w:lvlJc w:val="left"/>
      </w:lvl>
    </w:lvlOverride>
  </w:num>
  <w:num w:numId="29" w16cid:durableId="40829631">
    <w:abstractNumId w:val="26"/>
  </w:num>
  <w:num w:numId="30" w16cid:durableId="50925940">
    <w:abstractNumId w:val="15"/>
  </w:num>
  <w:num w:numId="31" w16cid:durableId="1923905106">
    <w:abstractNumId w:val="21"/>
  </w:num>
  <w:num w:numId="32" w16cid:durableId="51738172">
    <w:abstractNumId w:val="33"/>
  </w:num>
  <w:num w:numId="33" w16cid:durableId="1984001158">
    <w:abstractNumId w:val="28"/>
  </w:num>
  <w:num w:numId="34" w16cid:durableId="408890154">
    <w:abstractNumId w:val="13"/>
  </w:num>
  <w:num w:numId="35" w16cid:durableId="890819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EB"/>
    <w:rsid w:val="00005E45"/>
    <w:rsid w:val="0006571C"/>
    <w:rsid w:val="001E23EB"/>
    <w:rsid w:val="002F6274"/>
    <w:rsid w:val="003D6D50"/>
    <w:rsid w:val="004C0F90"/>
    <w:rsid w:val="00615ED8"/>
    <w:rsid w:val="00C73890"/>
    <w:rsid w:val="00E4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CBC6"/>
  <w15:docId w15:val="{5C8E5AD6-3BCF-4FC6-BD50-F3AAD5C3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styleId="1">
    <w:name w:val="heading 1"/>
    <w:basedOn w:val="a0"/>
    <w:qFormat/>
    <w:pPr>
      <w:keepNext/>
      <w:numPr>
        <w:numId w:val="1"/>
      </w:numPr>
      <w:spacing w:before="160" w:after="160" w:line="240" w:lineRule="auto"/>
      <w:jc w:val="center"/>
      <w:outlineLvl w:val="0"/>
    </w:pPr>
    <w:rPr>
      <w:rFonts w:ascii="Times New Roman" w:hAnsi="Times New Roman" w:cs="Times New Roman"/>
      <w:bCs/>
      <w:sz w:val="24"/>
      <w:szCs w:val="32"/>
    </w:rPr>
  </w:style>
  <w:style w:type="paragraph" w:styleId="2">
    <w:name w:val="heading 2"/>
    <w:basedOn w:val="a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basedOn w:val="a1"/>
    <w:uiPriority w:val="99"/>
    <w:unhideWhenUsed/>
    <w:rPr>
      <w:vertAlign w:val="superscript"/>
    </w:rPr>
  </w:style>
  <w:style w:type="character" w:styleId="a6">
    <w:name w:val="endnote reference"/>
    <w:basedOn w:val="a1"/>
    <w:uiPriority w:val="99"/>
    <w:semiHidden/>
    <w:unhideWhenUsed/>
    <w:rPr>
      <w:vertAlign w:val="superscript"/>
    </w:rPr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1"/>
    <w:uiPriority w:val="99"/>
    <w:unhideWhenUsed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1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qFormat/>
    <w:rPr>
      <w:sz w:val="48"/>
      <w:szCs w:val="48"/>
    </w:rPr>
  </w:style>
  <w:style w:type="character" w:customStyle="1" w:styleId="SubtitleChar">
    <w:name w:val="Subtitle Char"/>
    <w:basedOn w:val="a1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1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1">
    <w:name w:val="Заголовок 1 Знак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9">
    <w:name w:val="Заголовок Знак"/>
    <w:uiPriority w:val="10"/>
    <w:qFormat/>
    <w:rPr>
      <w:sz w:val="48"/>
      <w:szCs w:val="48"/>
    </w:rPr>
  </w:style>
  <w:style w:type="character" w:customStyle="1" w:styleId="aa">
    <w:name w:val="Подзаголовок Знак"/>
    <w:uiPriority w:val="11"/>
    <w:qFormat/>
    <w:rPr>
      <w:sz w:val="24"/>
      <w:szCs w:val="24"/>
    </w:rPr>
  </w:style>
  <w:style w:type="character" w:customStyle="1" w:styleId="21">
    <w:name w:val="Цитата 2 Знак"/>
    <w:uiPriority w:val="29"/>
    <w:qFormat/>
    <w:rPr>
      <w:i/>
    </w:rPr>
  </w:style>
  <w:style w:type="character" w:customStyle="1" w:styleId="ab">
    <w:name w:val="Выделенная цитата Знак"/>
    <w:uiPriority w:val="30"/>
    <w:qFormat/>
    <w:rPr>
      <w:i/>
    </w:rPr>
  </w:style>
  <w:style w:type="character" w:customStyle="1" w:styleId="10">
    <w:name w:val="Верхний колонтитул Знак1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12">
    <w:name w:val="Нижний колонтитул Знак1"/>
    <w:uiPriority w:val="99"/>
    <w:qFormat/>
  </w:style>
  <w:style w:type="character" w:customStyle="1" w:styleId="13">
    <w:name w:val="Текст сноски Знак1"/>
    <w:uiPriority w:val="99"/>
    <w:qFormat/>
    <w:rPr>
      <w:sz w:val="18"/>
    </w:rPr>
  </w:style>
  <w:style w:type="character" w:customStyle="1" w:styleId="ac">
    <w:name w:val="Текст концевой сноски Знак"/>
    <w:uiPriority w:val="99"/>
    <w:qFormat/>
    <w:rPr>
      <w:sz w:val="20"/>
    </w:rPr>
  </w:style>
  <w:style w:type="character" w:customStyle="1" w:styleId="WW8Num1z1">
    <w:name w:val="WW8Num1z1"/>
    <w:qFormat/>
    <w:rPr>
      <w:rFonts w:ascii="Times New Roman" w:hAnsi="Times New Roman" w:cs="Times New Roman"/>
      <w:i w:val="0"/>
      <w:iCs w:val="0"/>
      <w:strike w:val="0"/>
      <w:sz w:val="24"/>
      <w:szCs w:val="24"/>
      <w:u w:val="none"/>
    </w:rPr>
  </w:style>
  <w:style w:type="character" w:customStyle="1" w:styleId="WW8Num1z2">
    <w:name w:val="WW8Num1z2"/>
    <w:qFormat/>
    <w:rPr>
      <w:i w:val="0"/>
      <w:iCs w:val="0"/>
      <w:strike w:val="0"/>
      <w:u w:val="none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Times New Roman" w:hAnsi="Times New Roman" w:cs="Times New Roman"/>
      <w:sz w:val="24"/>
      <w:szCs w:val="24"/>
    </w:rPr>
  </w:style>
  <w:style w:type="character" w:customStyle="1" w:styleId="WW8Num11z2">
    <w:name w:val="WW8Num11z2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hAnsi="Times New Roman" w:cs="Times New Roman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22">
    <w:name w:val="Основной шрифт абзаца2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Symbol" w:hAnsi="Symbol" w:cs="Symbol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  <w:rPr>
      <w:rFonts w:ascii="Symbol" w:hAnsi="Symbol" w:cs="Symbol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14">
    <w:name w:val="Основной шрифт абзаца1"/>
    <w:qFormat/>
  </w:style>
  <w:style w:type="character" w:customStyle="1" w:styleId="ad">
    <w:name w:val="Поле ввода"/>
    <w:qFormat/>
    <w:rPr>
      <w:rFonts w:ascii="Arial" w:hAnsi="Arial" w:cs="Arial"/>
      <w:b/>
      <w:color w:val="FF0000"/>
      <w:sz w:val="20"/>
    </w:rPr>
  </w:style>
  <w:style w:type="character" w:customStyle="1" w:styleId="15">
    <w:name w:val="Знак примечания1"/>
    <w:qFormat/>
    <w:rPr>
      <w:sz w:val="16"/>
      <w:szCs w:val="16"/>
    </w:rPr>
  </w:style>
  <w:style w:type="character" w:customStyle="1" w:styleId="ae">
    <w:name w:val="Текст примечания Знак"/>
    <w:qFormat/>
    <w:rPr>
      <w:sz w:val="20"/>
      <w:szCs w:val="20"/>
    </w:rPr>
  </w:style>
  <w:style w:type="character" w:customStyle="1" w:styleId="af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0">
    <w:name w:val="Тема примечания Знак"/>
    <w:qFormat/>
    <w:rPr>
      <w:b/>
      <w:bCs/>
      <w:sz w:val="20"/>
      <w:szCs w:val="20"/>
    </w:rPr>
  </w:style>
  <w:style w:type="character" w:customStyle="1" w:styleId="af1">
    <w:name w:val="Текст сноски Знак"/>
    <w:qFormat/>
    <w:rPr>
      <w:sz w:val="20"/>
      <w:szCs w:val="20"/>
    </w:rPr>
  </w:style>
  <w:style w:type="character" w:customStyle="1" w:styleId="af2">
    <w:name w:val="Символ сноски"/>
    <w:qFormat/>
    <w:rPr>
      <w:vertAlign w:val="superscript"/>
    </w:rPr>
  </w:style>
  <w:style w:type="character" w:customStyle="1" w:styleId="af3">
    <w:name w:val="Верхний колонтитул Знак"/>
    <w:qFormat/>
    <w:rPr>
      <w:sz w:val="22"/>
      <w:szCs w:val="22"/>
    </w:rPr>
  </w:style>
  <w:style w:type="character" w:customStyle="1" w:styleId="af4">
    <w:name w:val="Нижний колонтитул Знак"/>
    <w:qFormat/>
    <w:rPr>
      <w:sz w:val="22"/>
      <w:szCs w:val="22"/>
    </w:rPr>
  </w:style>
  <w:style w:type="character" w:customStyle="1" w:styleId="af5">
    <w:name w:val="Разделы Знак"/>
    <w:qFormat/>
    <w:rPr>
      <w:rFonts w:ascii="Times New Roman" w:hAnsi="Times New Roman" w:cs="Times New Roman"/>
      <w:sz w:val="24"/>
      <w:szCs w:val="24"/>
    </w:rPr>
  </w:style>
  <w:style w:type="character" w:customStyle="1" w:styleId="16">
    <w:name w:val="Заголовок 1 Знак"/>
    <w:qFormat/>
    <w:rPr>
      <w:rFonts w:ascii="Times New Roman" w:eastAsia="Times New Roman" w:hAnsi="Times New Roman" w:cs="Times New Roman"/>
      <w:bCs/>
      <w:sz w:val="24"/>
      <w:szCs w:val="32"/>
    </w:rPr>
  </w:style>
  <w:style w:type="character" w:customStyle="1" w:styleId="af6">
    <w:name w:val="ГС_Основной_текст Знак"/>
    <w:qFormat/>
    <w:rPr>
      <w:rFonts w:ascii="Times New Roman" w:hAnsi="Times New Roman" w:cs="Times New Roman"/>
      <w:sz w:val="24"/>
      <w:szCs w:val="24"/>
    </w:rPr>
  </w:style>
  <w:style w:type="character" w:customStyle="1" w:styleId="23">
    <w:name w:val="Знак примечания2"/>
    <w:qFormat/>
    <w:rPr>
      <w:sz w:val="16"/>
      <w:szCs w:val="16"/>
    </w:rPr>
  </w:style>
  <w:style w:type="character" w:customStyle="1" w:styleId="17">
    <w:name w:val="Текст примечания Знак1"/>
    <w:qFormat/>
    <w:rPr>
      <w:rFonts w:ascii="Calibri" w:hAnsi="Calibri" w:cs="Calibri"/>
      <w:lang w:eastAsia="zh-CN"/>
    </w:rPr>
  </w:style>
  <w:style w:type="character" w:styleId="af7">
    <w:name w:val="line number"/>
    <w:qFormat/>
  </w:style>
  <w:style w:type="character" w:customStyle="1" w:styleId="af8">
    <w:name w:val="Ссылка указателя"/>
    <w:qFormat/>
  </w:style>
  <w:style w:type="character" w:customStyle="1" w:styleId="18">
    <w:name w:val="Неразрешенное упоминание1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copytarget">
    <w:name w:val="copy_target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9">
    <w:name w:val="annotation reference"/>
    <w:qFormat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3847">
    <w:name w:val="3847"/>
    <w:basedOn w:val="a1"/>
    <w:qFormat/>
  </w:style>
  <w:style w:type="character" w:customStyle="1" w:styleId="3805">
    <w:name w:val="3805"/>
    <w:basedOn w:val="a1"/>
    <w:qFormat/>
  </w:style>
  <w:style w:type="character" w:customStyle="1" w:styleId="3733">
    <w:name w:val="3733"/>
    <w:basedOn w:val="a1"/>
    <w:qFormat/>
  </w:style>
  <w:style w:type="character" w:customStyle="1" w:styleId="3801">
    <w:name w:val="3801"/>
    <w:basedOn w:val="a1"/>
    <w:qFormat/>
  </w:style>
  <w:style w:type="character" w:customStyle="1" w:styleId="3891">
    <w:name w:val="3891"/>
    <w:basedOn w:val="a1"/>
    <w:qFormat/>
  </w:style>
  <w:style w:type="character" w:customStyle="1" w:styleId="24">
    <w:name w:val="Заголовок №2_"/>
    <w:basedOn w:val="a1"/>
    <w:link w:val="25"/>
    <w:qFormat/>
    <w:rPr>
      <w:rFonts w:ascii="Arial" w:eastAsia="Arial" w:hAnsi="Arial" w:cs="Arial"/>
      <w:b/>
      <w:bCs/>
      <w:sz w:val="28"/>
      <w:szCs w:val="28"/>
    </w:rPr>
  </w:style>
  <w:style w:type="character" w:customStyle="1" w:styleId="2022">
    <w:name w:val="202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941">
    <w:name w:val="1941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991">
    <w:name w:val="1991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936">
    <w:name w:val="1936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915">
    <w:name w:val="1915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86">
    <w:name w:val="2086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65">
    <w:name w:val="2065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a">
    <w:name w:val="Абзац списка Знак"/>
    <w:qFormat/>
    <w:rPr>
      <w:rFonts w:ascii="Calibri" w:eastAsia="Courier New" w:hAnsi="Calibri" w:cs="Calibri"/>
      <w:sz w:val="22"/>
      <w:szCs w:val="22"/>
      <w:lang w:val="ru-RU" w:eastAsia="en-US" w:bidi="ar-SA"/>
    </w:rPr>
  </w:style>
  <w:style w:type="character" w:customStyle="1" w:styleId="c8edf2e5f0ede5f2-f1f1fbebeae0">
    <w:name w:val="Иc8нedтf2еe5рf0нedеe5тf2-сf1сf1ыfbлebкeaаe0"/>
    <w:qFormat/>
    <w:rPr>
      <w:color w:val="000080"/>
      <w:u w:val="single"/>
    </w:rPr>
  </w:style>
  <w:style w:type="character" w:customStyle="1" w:styleId="d1e8ece2eeebedf3ece5f0e0f6e8e8">
    <w:name w:val="Сd1иe8мecвe2оeeлeb нedуf3мecеe5рf0аe0цf6иe8иe8"/>
    <w:qFormat/>
  </w:style>
  <w:style w:type="character" w:customStyle="1" w:styleId="d2e5eaf1f2e2fbedeef1eae8c7ede0ea">
    <w:name w:val="Тd2еe5кeaсf1тf2 вe2ыfbнedоeeсf1кeaиe8 Зc7нedаe0кea"/>
    <w:qFormat/>
    <w:rPr>
      <w:rFonts w:ascii="Tahoma" w:eastAsia="Times New Roman" w:hAnsi="Tahoma" w:cs="Tahoma"/>
      <w:color w:val="000000"/>
      <w:sz w:val="16"/>
    </w:rPr>
  </w:style>
  <w:style w:type="character" w:customStyle="1" w:styleId="cde8e6ede8e9eaeeebeeedf2e8f2f3ebc7ede0ea">
    <w:name w:val="Нcdиe8жe6нedиe8йe9 кeaоeeлebоeeнedтf2иe8тf2уf3лeb Зc7нedаe0кea"/>
    <w:qFormat/>
    <w:rPr>
      <w:rFonts w:ascii="Times New Roman" w:eastAsia="Times New Roman" w:hAnsi="Times New Roman" w:cs="Times New Roman"/>
      <w:color w:val="000000"/>
    </w:rPr>
  </w:style>
  <w:style w:type="character" w:customStyle="1" w:styleId="c2e5f0f5ede8e9eaeeebeeedf2e8f2f3ebc7ede0ea">
    <w:name w:val="Вc2еe5рf0хf5нedиe8йe9 кeaоeeлebоeeнedтf2иe8тf2уf3лeb Зc7нedаe0кea"/>
    <w:qFormat/>
    <w:rPr>
      <w:rFonts w:ascii="Times New Roman" w:eastAsia="Times New Roman" w:hAnsi="Times New Roman" w:cs="Times New Roman"/>
      <w:color w:val="000000"/>
    </w:rPr>
  </w:style>
  <w:style w:type="character" w:customStyle="1" w:styleId="ConsDTNonformatc7ede0ea">
    <w:name w:val="ConsDTNonformat Зc7нedаe0кea"/>
    <w:qFormat/>
    <w:rPr>
      <w:rFonts w:ascii="Courier New" w:hAnsi="Courier New" w:cs="Courier New"/>
      <w:sz w:val="22"/>
      <w:lang w:val="en-US" w:eastAsia="en-US"/>
    </w:rPr>
  </w:style>
  <w:style w:type="character" w:customStyle="1" w:styleId="ConsNonformatc7ede0ea">
    <w:name w:val="ConsNonformat Зc7нedаe0кea"/>
    <w:qFormat/>
    <w:rPr>
      <w:rFonts w:ascii="Courier New" w:hAnsi="Courier New" w:cs="Courier New"/>
      <w:sz w:val="22"/>
      <w:lang w:val="en-US" w:eastAsia="en-US"/>
    </w:rPr>
  </w:style>
  <w:style w:type="paragraph" w:styleId="afb">
    <w:name w:val="Title"/>
    <w:basedOn w:val="a0"/>
    <w:next w:val="afc"/>
    <w:uiPriority w:val="10"/>
    <w:qFormat/>
    <w:pPr>
      <w:spacing w:before="300"/>
      <w:contextualSpacing/>
    </w:pPr>
    <w:rPr>
      <w:sz w:val="48"/>
      <w:szCs w:val="48"/>
    </w:rPr>
  </w:style>
  <w:style w:type="paragraph" w:styleId="afc">
    <w:name w:val="Body Text"/>
    <w:basedOn w:val="a0"/>
    <w:pPr>
      <w:spacing w:after="140"/>
    </w:pPr>
  </w:style>
  <w:style w:type="paragraph" w:styleId="afd">
    <w:name w:val="List"/>
    <w:basedOn w:val="afc"/>
    <w:rPr>
      <w:rFonts w:cs="Lucida Sans"/>
    </w:rPr>
  </w:style>
  <w:style w:type="paragraph" w:styleId="afe">
    <w:name w:val="caption"/>
    <w:basedOn w:val="a0"/>
    <w:qFormat/>
    <w:pPr>
      <w:spacing w:before="120" w:after="120"/>
    </w:pPr>
    <w:rPr>
      <w:i/>
      <w:iCs/>
    </w:rPr>
  </w:style>
  <w:style w:type="paragraph" w:styleId="aff">
    <w:name w:val="index heading"/>
    <w:basedOn w:val="afb"/>
  </w:style>
  <w:style w:type="paragraph" w:customStyle="1" w:styleId="19">
    <w:name w:val="Заголовок1"/>
    <w:basedOn w:val="a0"/>
    <w:next w:val="af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a">
    <w:name w:val="Указатель1"/>
    <w:basedOn w:val="a0"/>
    <w:qFormat/>
    <w:pPr>
      <w:suppressLineNumbers/>
    </w:pPr>
    <w:rPr>
      <w:rFonts w:cs="Lucida Sans"/>
    </w:rPr>
  </w:style>
  <w:style w:type="paragraph" w:styleId="aff0">
    <w:name w:val="List Paragraph"/>
    <w:basedOn w:val="a0"/>
    <w:qFormat/>
    <w:pPr>
      <w:spacing w:after="160" w:line="252" w:lineRule="auto"/>
      <w:ind w:left="720"/>
      <w:contextualSpacing/>
    </w:pPr>
    <w:rPr>
      <w:rFonts w:eastAsia="Calibri" w:cs="Times New Roman"/>
    </w:rPr>
  </w:style>
  <w:style w:type="paragraph" w:styleId="aff1">
    <w:name w:val="No Spacing"/>
    <w:uiPriority w:val="1"/>
    <w:qFormat/>
  </w:style>
  <w:style w:type="paragraph" w:styleId="aff2">
    <w:name w:val="Subtitle"/>
    <w:basedOn w:val="a0"/>
    <w:uiPriority w:val="11"/>
    <w:qFormat/>
    <w:pPr>
      <w:spacing w:before="200"/>
    </w:pPr>
    <w:rPr>
      <w:sz w:val="24"/>
      <w:szCs w:val="24"/>
    </w:rPr>
  </w:style>
  <w:style w:type="paragraph" w:styleId="26">
    <w:name w:val="Quote"/>
    <w:basedOn w:val="a0"/>
    <w:uiPriority w:val="29"/>
    <w:qFormat/>
    <w:pPr>
      <w:ind w:left="720" w:right="720"/>
    </w:pPr>
    <w:rPr>
      <w:i/>
    </w:rPr>
  </w:style>
  <w:style w:type="paragraph" w:styleId="aff3">
    <w:name w:val="Intense Quote"/>
    <w:basedOn w:val="a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f4">
    <w:name w:val="endnote text"/>
    <w:basedOn w:val="a0"/>
    <w:uiPriority w:val="99"/>
    <w:semiHidden/>
    <w:unhideWhenUsed/>
    <w:pPr>
      <w:spacing w:after="0" w:line="240" w:lineRule="auto"/>
    </w:pPr>
    <w:rPr>
      <w:sz w:val="20"/>
    </w:rPr>
  </w:style>
  <w:style w:type="paragraph" w:styleId="aff5">
    <w:name w:val="TOC Heading"/>
    <w:uiPriority w:val="39"/>
    <w:unhideWhenUsed/>
  </w:style>
  <w:style w:type="paragraph" w:styleId="aff6">
    <w:name w:val="table of figures"/>
    <w:basedOn w:val="a0"/>
    <w:uiPriority w:val="99"/>
    <w:unhideWhenUsed/>
    <w:qFormat/>
    <w:pPr>
      <w:spacing w:after="0"/>
    </w:pPr>
  </w:style>
  <w:style w:type="paragraph" w:customStyle="1" w:styleId="27">
    <w:name w:val="Заголовок2"/>
    <w:basedOn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28">
    <w:name w:val="Указатель2"/>
    <w:basedOn w:val="a0"/>
    <w:qFormat/>
    <w:pPr>
      <w:suppressLineNumbers/>
    </w:pPr>
    <w:rPr>
      <w:rFonts w:cs="Lucida Sans"/>
    </w:rPr>
  </w:style>
  <w:style w:type="paragraph" w:customStyle="1" w:styleId="1b">
    <w:name w:val="Название объекта1"/>
    <w:basedOn w:val="a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c">
    <w:name w:val="Обычный (веб)1"/>
    <w:basedOn w:val="a0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d">
    <w:name w:val="Текст примечания1"/>
    <w:basedOn w:val="a0"/>
    <w:qFormat/>
    <w:pPr>
      <w:spacing w:line="240" w:lineRule="auto"/>
    </w:pPr>
    <w:rPr>
      <w:sz w:val="20"/>
      <w:szCs w:val="20"/>
    </w:rPr>
  </w:style>
  <w:style w:type="paragraph" w:styleId="aff7">
    <w:name w:val="Balloon Text"/>
    <w:basedOn w:val="a0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8">
    <w:name w:val="annotation subject"/>
    <w:basedOn w:val="1d"/>
    <w:qFormat/>
    <w:rPr>
      <w:b/>
      <w:bCs/>
    </w:rPr>
  </w:style>
  <w:style w:type="paragraph" w:styleId="aff9">
    <w:name w:val="footnote text"/>
    <w:basedOn w:val="a0"/>
    <w:pPr>
      <w:spacing w:after="0" w:line="240" w:lineRule="auto"/>
    </w:pPr>
    <w:rPr>
      <w:sz w:val="20"/>
      <w:szCs w:val="20"/>
    </w:rPr>
  </w:style>
  <w:style w:type="paragraph" w:customStyle="1" w:styleId="affa">
    <w:name w:val="Колонтитул"/>
    <w:basedOn w:val="a0"/>
    <w:qFormat/>
    <w:pPr>
      <w:suppressLineNumbers/>
      <w:tabs>
        <w:tab w:val="center" w:pos="4819"/>
        <w:tab w:val="right" w:pos="9638"/>
      </w:tabs>
    </w:pPr>
  </w:style>
  <w:style w:type="paragraph" w:styleId="affb">
    <w:name w:val="header"/>
    <w:basedOn w:val="a0"/>
    <w:pPr>
      <w:tabs>
        <w:tab w:val="center" w:pos="4677"/>
        <w:tab w:val="right" w:pos="9355"/>
      </w:tabs>
    </w:pPr>
  </w:style>
  <w:style w:type="paragraph" w:styleId="affc">
    <w:name w:val="footer"/>
    <w:basedOn w:val="a0"/>
    <w:pPr>
      <w:tabs>
        <w:tab w:val="center" w:pos="4677"/>
        <w:tab w:val="right" w:pos="9355"/>
      </w:tabs>
    </w:pPr>
  </w:style>
  <w:style w:type="paragraph" w:customStyle="1" w:styleId="a">
    <w:name w:val="Разделы"/>
    <w:qFormat/>
    <w:pPr>
      <w:numPr>
        <w:numId w:val="7"/>
      </w:num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60" w:after="160"/>
      <w:ind w:left="0" w:firstLine="0"/>
      <w:jc w:val="center"/>
    </w:pPr>
    <w:rPr>
      <w:rFonts w:eastAsia="Times New Roman" w:cs="Times New Roman"/>
      <w:lang w:val="ru-RU" w:bidi="ar-SA"/>
    </w:rPr>
  </w:style>
  <w:style w:type="paragraph" w:styleId="1e">
    <w:name w:val="toc 1"/>
    <w:basedOn w:val="a0"/>
    <w:pPr>
      <w:spacing w:before="360" w:after="0"/>
    </w:pPr>
    <w:rPr>
      <w:rFonts w:ascii="Calibri Light" w:hAnsi="Calibri Light" w:cs="Calibri Light"/>
      <w:b/>
      <w:bCs/>
      <w:caps/>
      <w:sz w:val="24"/>
      <w:szCs w:val="24"/>
    </w:rPr>
  </w:style>
  <w:style w:type="paragraph" w:styleId="29">
    <w:name w:val="toc 2"/>
    <w:basedOn w:val="a0"/>
    <w:pPr>
      <w:spacing w:before="240" w:after="0"/>
    </w:pPr>
    <w:rPr>
      <w:b/>
      <w:bCs/>
      <w:sz w:val="20"/>
      <w:szCs w:val="20"/>
    </w:rPr>
  </w:style>
  <w:style w:type="paragraph" w:styleId="31">
    <w:name w:val="toc 3"/>
    <w:basedOn w:val="a0"/>
    <w:pPr>
      <w:spacing w:after="0"/>
      <w:ind w:left="220"/>
    </w:pPr>
    <w:rPr>
      <w:sz w:val="20"/>
      <w:szCs w:val="20"/>
    </w:rPr>
  </w:style>
  <w:style w:type="paragraph" w:styleId="41">
    <w:name w:val="toc 4"/>
    <w:basedOn w:val="a0"/>
    <w:pPr>
      <w:spacing w:after="0"/>
      <w:ind w:left="440"/>
    </w:pPr>
    <w:rPr>
      <w:sz w:val="20"/>
      <w:szCs w:val="20"/>
    </w:rPr>
  </w:style>
  <w:style w:type="paragraph" w:styleId="51">
    <w:name w:val="toc 5"/>
    <w:basedOn w:val="a0"/>
    <w:pPr>
      <w:spacing w:after="0"/>
      <w:ind w:left="660"/>
    </w:pPr>
    <w:rPr>
      <w:sz w:val="20"/>
      <w:szCs w:val="20"/>
    </w:rPr>
  </w:style>
  <w:style w:type="paragraph" w:styleId="61">
    <w:name w:val="toc 6"/>
    <w:basedOn w:val="a0"/>
    <w:pPr>
      <w:spacing w:after="0"/>
      <w:ind w:left="880"/>
    </w:pPr>
    <w:rPr>
      <w:sz w:val="20"/>
      <w:szCs w:val="20"/>
    </w:rPr>
  </w:style>
  <w:style w:type="paragraph" w:styleId="71">
    <w:name w:val="toc 7"/>
    <w:basedOn w:val="a0"/>
    <w:pPr>
      <w:spacing w:after="0"/>
      <w:ind w:left="1100"/>
    </w:pPr>
    <w:rPr>
      <w:sz w:val="20"/>
      <w:szCs w:val="20"/>
    </w:rPr>
  </w:style>
  <w:style w:type="paragraph" w:styleId="81">
    <w:name w:val="toc 8"/>
    <w:basedOn w:val="a0"/>
    <w:pPr>
      <w:spacing w:after="0"/>
      <w:ind w:left="1320"/>
    </w:pPr>
    <w:rPr>
      <w:sz w:val="20"/>
      <w:szCs w:val="20"/>
    </w:rPr>
  </w:style>
  <w:style w:type="paragraph" w:styleId="91">
    <w:name w:val="toc 9"/>
    <w:basedOn w:val="a0"/>
    <w:pPr>
      <w:spacing w:after="0"/>
      <w:ind w:left="1540"/>
    </w:pPr>
    <w:rPr>
      <w:sz w:val="20"/>
      <w:szCs w:val="20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affd">
    <w:name w:val="ГС_Основной_текст"/>
    <w:qFormat/>
    <w:pPr>
      <w:tabs>
        <w:tab w:val="left" w:pos="851"/>
      </w:tabs>
      <w:spacing w:before="60" w:after="60" w:line="288" w:lineRule="auto"/>
      <w:ind w:firstLine="851"/>
      <w:jc w:val="both"/>
    </w:pPr>
    <w:rPr>
      <w:rFonts w:eastAsia="Times New Roman" w:cs="Times New Roman"/>
      <w:lang w:val="ru-RU" w:bidi="ar-SA"/>
    </w:rPr>
  </w:style>
  <w:style w:type="paragraph" w:styleId="affe">
    <w:name w:val="Revision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afff">
    <w:name w:val="Содержимое таблицы"/>
    <w:basedOn w:val="a0"/>
    <w:qFormat/>
    <w:pPr>
      <w:widowControl w:val="0"/>
      <w:suppressLineNumbers/>
    </w:pPr>
  </w:style>
  <w:style w:type="paragraph" w:customStyle="1" w:styleId="afff0">
    <w:name w:val="Заголовок таблицы"/>
    <w:basedOn w:val="afff"/>
    <w:qFormat/>
    <w:pPr>
      <w:jc w:val="center"/>
    </w:pPr>
    <w:rPr>
      <w:b/>
      <w:bCs/>
    </w:rPr>
  </w:style>
  <w:style w:type="paragraph" w:customStyle="1" w:styleId="2a">
    <w:name w:val="Абзац списка2"/>
    <w:basedOn w:val="a0"/>
    <w:qFormat/>
    <w:pPr>
      <w:ind w:left="720"/>
      <w:contextualSpacing/>
    </w:pPr>
    <w:rPr>
      <w:rFonts w:eastAsia="Calibri"/>
    </w:rPr>
  </w:style>
  <w:style w:type="paragraph" w:customStyle="1" w:styleId="afff1">
    <w:name w:val="ГС_ОснТекст_без_отступа"/>
    <w:basedOn w:val="affd"/>
    <w:qFormat/>
    <w:pPr>
      <w:spacing w:line="240" w:lineRule="auto"/>
      <w:ind w:firstLine="0"/>
    </w:pPr>
  </w:style>
  <w:style w:type="paragraph" w:customStyle="1" w:styleId="2b">
    <w:name w:val="Текст примечания2"/>
    <w:basedOn w:val="a0"/>
    <w:qFormat/>
    <w:rPr>
      <w:sz w:val="20"/>
      <w:szCs w:val="20"/>
    </w:rPr>
  </w:style>
  <w:style w:type="paragraph" w:customStyle="1" w:styleId="s1">
    <w:name w:val="s_1"/>
    <w:basedOn w:val="a0"/>
    <w:qFormat/>
    <w:pPr>
      <w:spacing w:beforeAutospacing="1" w:afterAutospacing="1"/>
    </w:pPr>
  </w:style>
  <w:style w:type="paragraph" w:styleId="afff2">
    <w:name w:val="annotation text"/>
    <w:basedOn w:val="a0"/>
    <w:qFormat/>
    <w:rPr>
      <w:sz w:val="20"/>
      <w:szCs w:val="20"/>
    </w:rPr>
  </w:style>
  <w:style w:type="paragraph" w:customStyle="1" w:styleId="docdata">
    <w:name w:val="docdata"/>
    <w:basedOn w:val="a0"/>
    <w:qFormat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ff3">
    <w:name w:val="Normal (Web)"/>
    <w:basedOn w:val="a0"/>
    <w:uiPriority w:val="99"/>
    <w:semiHidden/>
    <w:unhideWhenUsed/>
    <w:qFormat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5">
    <w:name w:val="Заголовок №2"/>
    <w:basedOn w:val="a0"/>
    <w:link w:val="24"/>
    <w:qFormat/>
    <w:pPr>
      <w:widowControl w:val="0"/>
      <w:spacing w:after="3480" w:line="379" w:lineRule="auto"/>
      <w:jc w:val="center"/>
      <w:outlineLvl w:val="1"/>
    </w:pPr>
    <w:rPr>
      <w:rFonts w:ascii="Arial" w:eastAsia="Arial" w:hAnsi="Arial" w:cs="Arial"/>
      <w:b/>
      <w:bCs/>
      <w:sz w:val="28"/>
      <w:szCs w:val="28"/>
      <w:lang w:val="en-US" w:bidi="hi-IN"/>
    </w:rPr>
  </w:style>
  <w:style w:type="paragraph" w:customStyle="1" w:styleId="afff4">
    <w:name w:val="Другое"/>
    <w:basedOn w:val="a0"/>
    <w:qFormat/>
    <w:pPr>
      <w:jc w:val="center"/>
    </w:pPr>
    <w:rPr>
      <w:rFonts w:ascii="Arial" w:eastAsia="Arial" w:hAnsi="Arial" w:cs="Arial"/>
    </w:rPr>
  </w:style>
  <w:style w:type="paragraph" w:customStyle="1" w:styleId="1f">
    <w:name w:val="Основной текст1"/>
    <w:basedOn w:val="a0"/>
    <w:qFormat/>
    <w:pPr>
      <w:spacing w:after="140"/>
    </w:pPr>
  </w:style>
  <w:style w:type="paragraph" w:customStyle="1" w:styleId="c7e0e3eeebeee2eeeaf2e0e1ebe8f6fb">
    <w:name w:val="Зc7аe0гe3оeeлebоeeвe2оeeкea тf2аe0бe1лebиe8цf6ыfb"/>
    <w:qFormat/>
    <w:pPr>
      <w:widowControl w:val="0"/>
      <w:jc w:val="center"/>
    </w:pPr>
    <w:rPr>
      <w:b/>
      <w:bCs/>
    </w:rPr>
  </w:style>
  <w:style w:type="paragraph" w:customStyle="1" w:styleId="d1eee4e5f0e6e8eceee5f2e0e1ebe8f6fb">
    <w:name w:val="Сd1оeeдe4еe5рf0жe6иe8мecоeeеe5 тf2аe0бe1лebиe8цf6ыfb"/>
    <w:basedOn w:val="a0"/>
    <w:qFormat/>
    <w:pPr>
      <w:widowControl w:val="0"/>
    </w:pPr>
  </w:style>
  <w:style w:type="paragraph" w:customStyle="1" w:styleId="cde8e6ede8e9eaeeebeeedf2e8f2f3eb">
    <w:name w:val="Нcdиe8жe6нedиe8йe9 кeaоeeлebоeeнedтf2иe8тf2уf3лeb"/>
    <w:basedOn w:val="a0"/>
    <w:qFormat/>
    <w:pPr>
      <w:tabs>
        <w:tab w:val="center" w:pos="4677"/>
        <w:tab w:val="right" w:pos="9355"/>
      </w:tabs>
    </w:pPr>
  </w:style>
  <w:style w:type="paragraph" w:customStyle="1" w:styleId="c2e5f0f5ede8e9eaeeebeeedf2e8f2f3eb">
    <w:name w:val="Вc2еe5рf0хf5нedиe8йe9 кeaоeeлebоeeнedтf2иe8тf2уf3лeb"/>
    <w:basedOn w:val="a0"/>
    <w:qFormat/>
    <w:pPr>
      <w:tabs>
        <w:tab w:val="center" w:pos="4677"/>
        <w:tab w:val="right" w:pos="9355"/>
      </w:tabs>
    </w:pPr>
  </w:style>
  <w:style w:type="paragraph" w:customStyle="1" w:styleId="caeeebeeedf2e8f2f3eb">
    <w:name w:val="Кcaоeeлebоeeнedтf2иe8тf2уf3лeb"/>
    <w:basedOn w:val="a0"/>
    <w:qFormat/>
  </w:style>
  <w:style w:type="paragraph" w:customStyle="1" w:styleId="ConsNormal">
    <w:name w:val="ConsNormal"/>
    <w:qFormat/>
    <w:pPr>
      <w:jc w:val="both"/>
    </w:pPr>
    <w:rPr>
      <w:rFonts w:ascii="Courier New" w:eastAsia="Courier New" w:hAnsi="Courier New" w:cs="Courier New"/>
      <w:sz w:val="20"/>
      <w:szCs w:val="20"/>
      <w:lang w:val="ru-RU" w:eastAsia="ru-RU" w:bidi="ar-SA"/>
    </w:rPr>
  </w:style>
  <w:style w:type="paragraph" w:customStyle="1" w:styleId="ConsDTNonformat">
    <w:name w:val="ConsDTNonformat"/>
    <w:basedOn w:val="a0"/>
    <w:qFormat/>
    <w:pPr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basedOn w:val="a0"/>
    <w:qFormat/>
    <w:pPr>
      <w:jc w:val="both"/>
    </w:pPr>
    <w:rPr>
      <w:rFonts w:ascii="Courier New" w:hAnsi="Courier New" w:cs="Courier New"/>
      <w:sz w:val="20"/>
      <w:lang w:val="en-US"/>
    </w:rPr>
  </w:style>
  <w:style w:type="paragraph" w:customStyle="1" w:styleId="d3eae0e7e0f2e5ebfc">
    <w:name w:val="Уd3кeaаe0зe7аe0тf2еe5лebьfc"/>
    <w:basedOn w:val="a0"/>
    <w:qFormat/>
  </w:style>
  <w:style w:type="paragraph" w:customStyle="1" w:styleId="cde0e7e2e0ede8e5">
    <w:name w:val="Нcdаe0зe7вe2аe0нedиe8еe5"/>
    <w:basedOn w:val="a0"/>
    <w:qFormat/>
    <w:pPr>
      <w:spacing w:before="120" w:after="120"/>
    </w:pPr>
    <w:rPr>
      <w:i/>
      <w:iCs/>
    </w:rPr>
  </w:style>
  <w:style w:type="paragraph" w:customStyle="1" w:styleId="d1efe8f1eeea">
    <w:name w:val="Сd1пefиe8сf1оeeкea"/>
    <w:qFormat/>
    <w:pPr>
      <w:spacing w:after="140"/>
    </w:pPr>
  </w:style>
  <w:style w:type="paragraph" w:customStyle="1" w:styleId="cef1edeee2edeee9f2e5eaf1f2">
    <w:name w:val="Оceсf1нedоeeвe2нedоeeйe9 тf2еe5кeaсf1тf2"/>
    <w:basedOn w:val="a0"/>
    <w:qFormat/>
    <w:pPr>
      <w:spacing w:after="140"/>
    </w:pPr>
  </w:style>
  <w:style w:type="paragraph" w:customStyle="1" w:styleId="c7e0e3eeebeee2eeea">
    <w:name w:val="Çc7àe0ãe3îeeëebîeeâe2îeeêea"/>
    <w:basedOn w:val="a0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c7e0e3eeebeee2eeea2">
    <w:name w:val="Зc7аe0гe3оeeлebоeeвe2оeeкea 2"/>
    <w:qFormat/>
    <w:pPr>
      <w:keepNext/>
      <w:widowControl w:val="0"/>
      <w:spacing w:before="200" w:after="120"/>
    </w:pPr>
    <w:rPr>
      <w:rFonts w:ascii="liberation serif" w:eastAsia="NSimSun" w:hAnsi="liberation serif" w:cs="liberation serif"/>
      <w:b/>
      <w:bCs/>
      <w:sz w:val="36"/>
      <w:szCs w:val="36"/>
      <w:lang w:val="ru-RU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table" w:styleId="afff5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styleId="2c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0504D" w:themeColor="accent2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C0504D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BB59" w:themeColor="accent3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BBB59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064A2" w:themeColor="accent4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8064A2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BACC6" w:themeColor="accent5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4BACC6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79646" w:themeColor="accent6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79646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0504D" w:themeColor="accent2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C0504D" w:themeColor="accent2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BB59" w:themeColor="accent3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9BBB59" w:themeColor="accent3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064A2" w:themeColor="accent4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8064A2" w:themeColor="accent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BACC6" w:themeColor="accent5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4BACC6" w:themeColor="accent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79646" w:themeColor="accent6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79646" w:themeColor="accent6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../../../nmpro/Downloads/%7B&#1050;&#1086;&#1085;&#1089;&#1091;&#1083;&#1100;&#1090;&#1072;&#1085;&#1090;&#1055;&#1083;&#1102;&#1089;%7D" TargetMode="External"/><Relationship Id="rId18" Type="http://schemas.openxmlformats.org/officeDocument/2006/relationships/hyperlink" Target="../../../nmpro/Downloads/%7B&#1050;&#1086;&#1085;&#1089;&#1091;&#1083;&#1100;&#1090;&#1072;&#1085;&#1090;&#1055;&#1083;&#1102;&#1089;%7D" TargetMode="External"/><Relationship Id="rId26" Type="http://schemas.openxmlformats.org/officeDocument/2006/relationships/hyperlink" Target="../../../nmpro/Downloads/%7B&#1050;&#1086;&#1085;&#1089;&#1091;&#1083;&#1100;&#1090;&#1072;&#1085;&#1090;&#1055;&#1083;&#1102;&#1089;%7D" TargetMode="External"/><Relationship Id="rId39" Type="http://schemas.openxmlformats.org/officeDocument/2006/relationships/hyperlink" Target="../../../nmpro/Downloads/%7B&#1050;&#1086;&#1085;&#1089;&#1091;&#1083;&#1100;&#1090;&#1072;&#1085;&#1090;&#1055;&#1083;&#1102;&#1089;%7D" TargetMode="External"/><Relationship Id="rId21" Type="http://schemas.openxmlformats.org/officeDocument/2006/relationships/hyperlink" Target="../../../nmpro/Downloads/%7B&#1050;&#1086;&#1085;&#1089;&#1091;&#1083;&#1100;&#1090;&#1072;&#1085;&#1090;&#1055;&#1083;&#1102;&#1089;%7D" TargetMode="External"/><Relationship Id="rId34" Type="http://schemas.openxmlformats.org/officeDocument/2006/relationships/hyperlink" Target="../../../nmpro/Downloads/%7B&#1050;&#1086;&#1085;&#1089;&#1091;&#1083;&#1100;&#1090;&#1072;&#1085;&#1090;&#1055;&#1083;&#1102;&#1089;%7D" TargetMode="External"/><Relationship Id="rId42" Type="http://schemas.openxmlformats.org/officeDocument/2006/relationships/footer" Target="footer1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../../../nmpro/Downloads/%7B&#1050;&#1086;&#1085;&#1089;&#1091;&#1083;&#1100;&#1090;&#1072;&#1085;&#1090;&#1055;&#1083;&#1102;&#1089;%7D" TargetMode="External"/><Relationship Id="rId29" Type="http://schemas.openxmlformats.org/officeDocument/2006/relationships/hyperlink" Target="../../../nmpro/Downloads/%7B&#1050;&#1086;&#1085;&#1089;&#1091;&#1083;&#1100;&#1090;&#1072;&#1085;&#1090;&#1055;&#1083;&#1102;&#1089;%7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./../../nmpro/Downloads/%7B&#1050;&#1086;&#1085;&#1089;&#1091;&#1083;&#1100;&#1090;&#1072;&#1085;&#1090;&#1055;&#1083;&#1102;&#1089;%7D" TargetMode="External"/><Relationship Id="rId24" Type="http://schemas.openxmlformats.org/officeDocument/2006/relationships/hyperlink" Target="../../../nmpro/Downloads/%7B&#1050;&#1086;&#1085;&#1089;&#1091;&#1083;&#1100;&#1090;&#1072;&#1085;&#1090;&#1055;&#1083;&#1102;&#1089;%7D" TargetMode="External"/><Relationship Id="rId32" Type="http://schemas.openxmlformats.org/officeDocument/2006/relationships/hyperlink" Target="../../../nmpro/Downloads/%7B&#1050;&#1086;&#1085;&#1089;&#1091;&#1083;&#1100;&#1090;&#1072;&#1085;&#1090;&#1055;&#1083;&#1102;&#1089;%7D" TargetMode="External"/><Relationship Id="rId37" Type="http://schemas.openxmlformats.org/officeDocument/2006/relationships/hyperlink" Target="../../../nmpro/Downloads/%7B&#1050;&#1086;&#1085;&#1089;&#1091;&#1083;&#1100;&#1090;&#1072;&#1085;&#1090;&#1055;&#1083;&#1102;&#1089;%7D" TargetMode="External"/><Relationship Id="rId40" Type="http://schemas.openxmlformats.org/officeDocument/2006/relationships/hyperlink" Target="../../../nmpro/Downloads/%7B&#1050;&#1086;&#1085;&#1089;&#1091;&#1083;&#1100;&#1090;&#1072;&#1085;&#1090;&#1055;&#1083;&#1102;&#1089;%7D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../../../nmpro/Downloads/%7B&#1050;&#1086;&#1085;&#1089;&#1091;&#1083;&#1100;&#1090;&#1072;&#1085;&#1090;&#1055;&#1083;&#1102;&#1089;%7D" TargetMode="External"/><Relationship Id="rId23" Type="http://schemas.openxmlformats.org/officeDocument/2006/relationships/hyperlink" Target="../../../nmpro/Downloads/%7B&#1050;&#1086;&#1085;&#1089;&#1091;&#1083;&#1100;&#1090;&#1072;&#1085;&#1090;&#1055;&#1083;&#1102;&#1089;%7D" TargetMode="External"/><Relationship Id="rId28" Type="http://schemas.openxmlformats.org/officeDocument/2006/relationships/hyperlink" Target="../../../nmpro/Downloads/(&#1047;&#1072;&#1088;&#1077;&#1075;&#1080;&#1089;&#1090;&#1088;&#1080;&#1088;&#1086;&#1074;" TargetMode="External"/><Relationship Id="rId36" Type="http://schemas.openxmlformats.org/officeDocument/2006/relationships/hyperlink" Target="../../../nmpro/Downloads/%7B&#1050;&#1086;&#1085;&#1089;&#1091;&#1083;&#1100;&#1090;&#1072;&#1085;&#1090;&#1055;&#1083;&#1102;&#1089;%7D" TargetMode="External"/><Relationship Id="rId10" Type="http://schemas.openxmlformats.org/officeDocument/2006/relationships/hyperlink" Target="../../../nmpro/Downloads/%7B&#1050;&#1086;&#1085;&#1089;&#1091;&#1083;&#1100;&#1090;&#1072;&#1085;&#1090;&#1055;&#1083;&#1102;&#1089;%7D" TargetMode="External"/><Relationship Id="rId19" Type="http://schemas.openxmlformats.org/officeDocument/2006/relationships/hyperlink" Target="../../../nmpro/Downloads/%7B&#1050;&#1086;&#1085;&#1089;&#1091;&#1083;&#1100;&#1090;&#1072;&#1085;&#1090;&#1055;&#1083;&#1102;&#1089;%7D" TargetMode="External"/><Relationship Id="rId31" Type="http://schemas.openxmlformats.org/officeDocument/2006/relationships/hyperlink" Target="../../../nmpro/Downloads/%7B&#1050;&#1086;&#1085;&#1089;&#1091;&#1083;&#1100;&#1090;&#1072;&#1085;&#1090;&#1055;&#1083;&#1102;&#1089;%7D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../../../nmpro/Downloads/%7B&#1050;&#1086;&#1085;&#1089;&#1091;&#1083;&#1100;&#1090;&#1072;&#1085;&#1090;&#1055;&#1083;&#1102;&#1089;%7D" TargetMode="External"/><Relationship Id="rId14" Type="http://schemas.openxmlformats.org/officeDocument/2006/relationships/hyperlink" Target="../../../nmpro/Downloads/%7B&#1050;&#1086;&#1085;&#1089;&#1091;&#1083;&#1100;&#1090;&#1072;&#1085;&#1090;&#1055;&#1083;&#1102;&#1089;%7D" TargetMode="External"/><Relationship Id="rId22" Type="http://schemas.openxmlformats.org/officeDocument/2006/relationships/hyperlink" Target="../../../nmpro/Downloads/%7B&#1050;&#1086;&#1085;&#1089;&#1091;&#1083;&#1100;&#1090;&#1072;&#1085;&#1090;&#1055;&#1083;&#1102;&#1089;%7D" TargetMode="External"/><Relationship Id="rId27" Type="http://schemas.openxmlformats.org/officeDocument/2006/relationships/hyperlink" Target="../../../nmpro/Downloads/%7B&#1050;&#1086;&#1085;&#1089;&#1091;&#1083;&#1100;&#1090;&#1072;&#1085;&#1090;&#1055;&#1083;&#1102;&#1089;%7D" TargetMode="External"/><Relationship Id="rId30" Type="http://schemas.openxmlformats.org/officeDocument/2006/relationships/hyperlink" Target="../../../nmpro/Downloads/%7B&#1050;&#1086;&#1085;&#1089;&#1091;&#1083;&#1100;&#1090;&#1072;&#1085;&#1090;&#1055;&#1083;&#1102;&#1089;%7D" TargetMode="External"/><Relationship Id="rId35" Type="http://schemas.openxmlformats.org/officeDocument/2006/relationships/hyperlink" Target="../../../nmpro/Downloads/%7B&#1050;&#1086;&#1085;&#1089;&#1091;&#1083;&#1100;&#1090;&#1072;&#1085;&#1090;&#1055;&#1083;&#1102;&#1089;%7D" TargetMode="External"/><Relationship Id="rId43" Type="http://schemas.openxmlformats.org/officeDocument/2006/relationships/header" Target="header2.xml"/><Relationship Id="rId48" Type="http://schemas.openxmlformats.org/officeDocument/2006/relationships/theme" Target="theme/theme1.xml"/><Relationship Id="rId8" Type="http://schemas.openxmlformats.org/officeDocument/2006/relationships/hyperlink" Target="../../../nmpro/Downloads/%7B&#1050;&#1086;&#1085;&#1089;&#1091;&#1083;&#1100;&#1090;&#1072;&#1085;&#1090;&#1055;&#1083;&#1102;&#1089;%7D" TargetMode="External"/><Relationship Id="rId3" Type="http://schemas.openxmlformats.org/officeDocument/2006/relationships/styles" Target="styles.xml"/><Relationship Id="rId12" Type="http://schemas.openxmlformats.org/officeDocument/2006/relationships/hyperlink" Target="../../../nmpro/Downloads/%7B&#1050;&#1086;&#1085;&#1089;&#1091;&#1083;&#1100;&#1090;&#1072;&#1085;&#1090;&#1055;&#1083;&#1102;&#1089;%7D" TargetMode="External"/><Relationship Id="rId17" Type="http://schemas.openxmlformats.org/officeDocument/2006/relationships/hyperlink" Target="../../../nmpro/Downloads/%7B&#1050;&#1086;&#1085;&#1089;&#1091;&#1083;&#1100;&#1090;&#1072;&#1085;&#1090;&#1055;&#1083;&#1102;&#1089;%7D" TargetMode="External"/><Relationship Id="rId25" Type="http://schemas.openxmlformats.org/officeDocument/2006/relationships/hyperlink" Target="../../../nmpro/Downloads/%7B&#1050;&#1086;&#1085;&#1089;&#1091;&#1083;&#1100;&#1090;&#1072;&#1085;&#1090;&#1055;&#1083;&#1102;&#1089;%7D" TargetMode="External"/><Relationship Id="rId33" Type="http://schemas.openxmlformats.org/officeDocument/2006/relationships/hyperlink" Target="../../../nmpro/Downloads/%7B&#1050;&#1086;&#1085;&#1089;&#1091;&#1083;&#1100;&#1090;&#1072;&#1085;&#1090;&#1055;&#1083;&#1102;&#1089;%7D" TargetMode="External"/><Relationship Id="rId38" Type="http://schemas.openxmlformats.org/officeDocument/2006/relationships/hyperlink" Target="../../../nmpro/Downloads/%7B&#1050;&#1086;&#1085;&#1089;&#1091;&#1083;&#1100;&#1090;&#1072;&#1085;&#1090;&#1055;&#1083;&#1102;&#1089;%7D" TargetMode="External"/><Relationship Id="rId46" Type="http://schemas.openxmlformats.org/officeDocument/2006/relationships/footer" Target="footer3.xml"/><Relationship Id="rId20" Type="http://schemas.openxmlformats.org/officeDocument/2006/relationships/hyperlink" Target="../../../nmpro/Downloads/%7B&#1050;&#1086;&#1085;&#1089;&#1091;&#1083;&#1100;&#1090;&#1072;&#1085;&#1090;&#1055;&#1083;&#1102;&#1089;%7D" TargetMode="External"/><Relationship Id="rId41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A6F1C-0D46-4F37-94DB-717C1D650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32</Pages>
  <Words>10227</Words>
  <Characters>58298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Косинова</dc:creator>
  <dc:description/>
  <cp:lastModifiedBy>Ирина Антонцева</cp:lastModifiedBy>
  <cp:revision>1</cp:revision>
  <dcterms:created xsi:type="dcterms:W3CDTF">2025-06-02T12:45:00Z</dcterms:created>
  <dcterms:modified xsi:type="dcterms:W3CDTF">2025-06-02T12:57:00Z</dcterms:modified>
  <dc:language>en-US</dc:language>
</cp:coreProperties>
</file>